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54C3" w:rsidR="00BA3AAB" w:rsidP="00E254C3" w:rsidRDefault="00BA3AAB" w14:paraId="6CB4CD17" w14:textId="649A9F30">
      <w:pPr>
        <w:jc w:val="center"/>
        <w:rPr>
          <w:rFonts w:hint="eastAsia" w:ascii="Times New Roman Bold" w:hAnsi="Times New Roman Bold" w:cs="Times New Roman" w:eastAsiaTheme="majorEastAsia"/>
          <w:b/>
          <w:bCs/>
          <w:caps/>
          <w:sz w:val="22"/>
          <w:szCs w:val="22"/>
        </w:rPr>
      </w:pPr>
      <w:r w:rsidRPr="00E254C3">
        <w:rPr>
          <w:rFonts w:ascii="Times New Roman Bold" w:hAnsi="Times New Roman Bold" w:cs="Times New Roman"/>
          <w:b/>
          <w:bCs/>
          <w:caps/>
          <w:sz w:val="22"/>
          <w:szCs w:val="22"/>
          <w:lang w:eastAsia="en-GB" w:bidi="en-GB"/>
        </w:rPr>
        <w:t>Kallelse</w:t>
      </w:r>
      <w:r w:rsidRPr="00E254C3">
        <w:rPr>
          <w:rFonts w:ascii="Times New Roman Bold" w:hAnsi="Times New Roman Bold" w:cs="Times New Roman" w:eastAsiaTheme="majorEastAsia"/>
          <w:b/>
          <w:bCs/>
          <w:caps/>
          <w:sz w:val="22"/>
          <w:szCs w:val="22"/>
        </w:rPr>
        <w:t xml:space="preserve"> till </w:t>
      </w:r>
      <w:r w:rsidRPr="00E254C3" w:rsidR="006B304A">
        <w:rPr>
          <w:rFonts w:ascii="Times New Roman Bold" w:hAnsi="Times New Roman Bold" w:cs="Times New Roman" w:eastAsiaTheme="majorEastAsia"/>
          <w:b/>
          <w:bCs/>
          <w:caps/>
          <w:sz w:val="22"/>
          <w:szCs w:val="22"/>
        </w:rPr>
        <w:t xml:space="preserve">extra </w:t>
      </w:r>
      <w:r w:rsidRPr="00E254C3" w:rsidR="001B1E59">
        <w:rPr>
          <w:rFonts w:ascii="Times New Roman Bold" w:hAnsi="Times New Roman Bold" w:cs="Times New Roman" w:eastAsiaTheme="majorEastAsia"/>
          <w:b/>
          <w:bCs/>
          <w:caps/>
          <w:sz w:val="22"/>
          <w:szCs w:val="22"/>
        </w:rPr>
        <w:t>bolags</w:t>
      </w:r>
      <w:r w:rsidRPr="00E254C3" w:rsidR="006B304A">
        <w:rPr>
          <w:rFonts w:ascii="Times New Roman Bold" w:hAnsi="Times New Roman Bold" w:cs="Times New Roman" w:eastAsiaTheme="majorEastAsia"/>
          <w:b/>
          <w:bCs/>
          <w:caps/>
          <w:sz w:val="22"/>
          <w:szCs w:val="22"/>
        </w:rPr>
        <w:t>stämma</w:t>
      </w:r>
      <w:r w:rsidRPr="00E254C3">
        <w:rPr>
          <w:rFonts w:ascii="Times New Roman Bold" w:hAnsi="Times New Roman Bold" w:cs="Times New Roman" w:eastAsiaTheme="majorEastAsia"/>
          <w:b/>
          <w:bCs/>
          <w:caps/>
          <w:sz w:val="22"/>
          <w:szCs w:val="22"/>
        </w:rPr>
        <w:t xml:space="preserve"> i </w:t>
      </w:r>
      <w:r w:rsidRPr="00E254C3" w:rsidR="001C37B1">
        <w:rPr>
          <w:rFonts w:ascii="Times New Roman Bold" w:hAnsi="Times New Roman Bold" w:cs="Times New Roman" w:eastAsiaTheme="majorEastAsia"/>
          <w:b/>
          <w:bCs/>
          <w:caps/>
          <w:sz w:val="22"/>
          <w:szCs w:val="22"/>
        </w:rPr>
        <w:t>Xbrane Biopharma AB</w:t>
      </w:r>
    </w:p>
    <w:p w:rsidRPr="006360EA" w:rsidR="00BA3AAB" w:rsidP="00CD6A50" w:rsidRDefault="00BA3AAB" w14:paraId="6F2CD2C1" w14:textId="77777777">
      <w:pPr>
        <w:pStyle w:val="Ingress"/>
        <w:rPr>
          <w:rFonts w:ascii="Times New Roman" w:hAnsi="Times New Roman" w:cs="Times New Roman"/>
          <w:color w:val="auto"/>
          <w:sz w:val="22"/>
          <w:szCs w:val="22"/>
          <w:lang w:val="sv-SE"/>
        </w:rPr>
      </w:pPr>
    </w:p>
    <w:p w:rsidR="00BA3AAB" w:rsidP="001C37B1" w:rsidRDefault="00BA3AAB" w14:paraId="259E296E" w14:textId="13172830">
      <w:pPr>
        <w:rPr>
          <w:rFonts w:ascii="Times New Roman" w:hAnsi="Times New Roman" w:cs="Times New Roman"/>
          <w:sz w:val="22"/>
          <w:szCs w:val="22"/>
          <w:lang w:eastAsia="en-GB" w:bidi="en-GB"/>
        </w:rPr>
      </w:pPr>
      <w:r w:rsidRPr="006360EA">
        <w:rPr>
          <w:rFonts w:ascii="Times New Roman" w:hAnsi="Times New Roman" w:cs="Times New Roman"/>
          <w:sz w:val="22"/>
          <w:szCs w:val="22"/>
          <w:lang w:eastAsia="en-GB" w:bidi="en-GB"/>
        </w:rPr>
        <w:t xml:space="preserve">Aktieägarna </w:t>
      </w:r>
      <w:r w:rsidRPr="00B341FD">
        <w:rPr>
          <w:rFonts w:ascii="Times New Roman" w:hAnsi="Times New Roman" w:cs="Times New Roman"/>
          <w:sz w:val="22"/>
          <w:szCs w:val="22"/>
          <w:lang w:eastAsia="en-GB" w:bidi="en-GB"/>
        </w:rPr>
        <w:t xml:space="preserve">i </w:t>
      </w:r>
      <w:bookmarkStart w:name="_Hlk145001363" w:id="0"/>
      <w:proofErr w:type="spellStart"/>
      <w:r w:rsidRPr="001C37B1" w:rsidR="001C37B1">
        <w:rPr>
          <w:rFonts w:ascii="Times New Roman" w:hAnsi="Times New Roman" w:cs="Times New Roman"/>
          <w:sz w:val="22"/>
          <w:szCs w:val="22"/>
          <w:lang w:eastAsia="en-GB" w:bidi="en-GB"/>
        </w:rPr>
        <w:t>Xbrane</w:t>
      </w:r>
      <w:proofErr w:type="spellEnd"/>
      <w:r w:rsidRPr="001C37B1" w:rsidR="001C37B1">
        <w:rPr>
          <w:rFonts w:ascii="Times New Roman" w:hAnsi="Times New Roman" w:cs="Times New Roman"/>
          <w:sz w:val="22"/>
          <w:szCs w:val="22"/>
          <w:lang w:eastAsia="en-GB" w:bidi="en-GB"/>
        </w:rPr>
        <w:t xml:space="preserve"> </w:t>
      </w:r>
      <w:proofErr w:type="spellStart"/>
      <w:r w:rsidRPr="001C37B1" w:rsidR="001C37B1">
        <w:rPr>
          <w:rFonts w:ascii="Times New Roman" w:hAnsi="Times New Roman" w:cs="Times New Roman"/>
          <w:sz w:val="22"/>
          <w:szCs w:val="22"/>
          <w:lang w:eastAsia="en-GB" w:bidi="en-GB"/>
        </w:rPr>
        <w:t>Biopharma</w:t>
      </w:r>
      <w:proofErr w:type="spellEnd"/>
      <w:r w:rsidRPr="001C37B1" w:rsidR="001C37B1">
        <w:rPr>
          <w:rFonts w:ascii="Times New Roman" w:hAnsi="Times New Roman" w:cs="Times New Roman"/>
          <w:sz w:val="22"/>
          <w:szCs w:val="22"/>
          <w:lang w:eastAsia="en-GB" w:bidi="en-GB"/>
        </w:rPr>
        <w:t xml:space="preserve"> AB</w:t>
      </w:r>
      <w:r w:rsidRPr="00B341FD">
        <w:rPr>
          <w:rFonts w:ascii="Times New Roman" w:hAnsi="Times New Roman" w:cs="Times New Roman"/>
          <w:sz w:val="22"/>
          <w:szCs w:val="22"/>
          <w:lang w:eastAsia="en-GB" w:bidi="en-GB"/>
        </w:rPr>
        <w:t>, org.</w:t>
      </w:r>
      <w:r w:rsidRPr="00B341FD" w:rsidR="009C3AB4">
        <w:rPr>
          <w:rFonts w:ascii="Times New Roman" w:hAnsi="Times New Roman" w:cs="Times New Roman"/>
          <w:sz w:val="22"/>
          <w:szCs w:val="22"/>
          <w:lang w:eastAsia="en-GB" w:bidi="en-GB"/>
        </w:rPr>
        <w:t xml:space="preserve"> </w:t>
      </w:r>
      <w:r w:rsidRPr="00B341FD">
        <w:rPr>
          <w:rFonts w:ascii="Times New Roman" w:hAnsi="Times New Roman" w:cs="Times New Roman"/>
          <w:sz w:val="22"/>
          <w:szCs w:val="22"/>
          <w:lang w:eastAsia="en-GB" w:bidi="en-GB"/>
        </w:rPr>
        <w:t xml:space="preserve">nr </w:t>
      </w:r>
      <w:bookmarkEnd w:id="0"/>
      <w:r w:rsidRPr="001C37B1" w:rsidR="001C37B1">
        <w:rPr>
          <w:rFonts w:ascii="Times New Roman" w:hAnsi="Times New Roman" w:cs="Times New Roman"/>
          <w:sz w:val="22"/>
          <w:szCs w:val="22"/>
          <w:lang w:eastAsia="en-GB" w:bidi="en-GB"/>
        </w:rPr>
        <w:t>556749-2375</w:t>
      </w:r>
      <w:r w:rsidRPr="00B341FD">
        <w:rPr>
          <w:rFonts w:ascii="Times New Roman" w:hAnsi="Times New Roman" w:cs="Times New Roman"/>
          <w:sz w:val="22"/>
          <w:szCs w:val="22"/>
          <w:lang w:eastAsia="en-GB" w:bidi="en-GB"/>
        </w:rPr>
        <w:t xml:space="preserve"> ("</w:t>
      </w:r>
      <w:r w:rsidRPr="00B341FD">
        <w:rPr>
          <w:rFonts w:ascii="Times New Roman" w:hAnsi="Times New Roman" w:cs="Times New Roman"/>
          <w:b/>
          <w:sz w:val="22"/>
          <w:szCs w:val="22"/>
          <w:lang w:eastAsia="en-GB" w:bidi="en-GB"/>
        </w:rPr>
        <w:t>Bolaget</w:t>
      </w:r>
      <w:r w:rsidRPr="00B341FD">
        <w:rPr>
          <w:rFonts w:ascii="Times New Roman" w:hAnsi="Times New Roman" w:cs="Times New Roman"/>
          <w:sz w:val="22"/>
          <w:szCs w:val="22"/>
          <w:lang w:eastAsia="en-GB" w:bidi="en-GB"/>
        </w:rPr>
        <w:t>")</w:t>
      </w:r>
      <w:r w:rsidR="009A68E9">
        <w:rPr>
          <w:rFonts w:ascii="Times New Roman" w:hAnsi="Times New Roman" w:cs="Times New Roman"/>
          <w:sz w:val="22"/>
          <w:szCs w:val="22"/>
          <w:lang w:eastAsia="en-GB" w:bidi="en-GB"/>
        </w:rPr>
        <w:t>,</w:t>
      </w:r>
      <w:r w:rsidRPr="00B341FD">
        <w:rPr>
          <w:rFonts w:ascii="Times New Roman" w:hAnsi="Times New Roman" w:cs="Times New Roman"/>
          <w:sz w:val="22"/>
          <w:szCs w:val="22"/>
          <w:lang w:eastAsia="en-GB" w:bidi="en-GB"/>
        </w:rPr>
        <w:t xml:space="preserve"> kallas härmed till </w:t>
      </w:r>
      <w:r w:rsidRPr="00B341FD" w:rsidR="00A96184">
        <w:rPr>
          <w:rFonts w:ascii="Times New Roman" w:hAnsi="Times New Roman" w:cs="Times New Roman"/>
          <w:sz w:val="22"/>
          <w:szCs w:val="22"/>
          <w:lang w:eastAsia="en-GB" w:bidi="en-GB"/>
        </w:rPr>
        <w:t>extra bolagsstämma</w:t>
      </w:r>
      <w:r w:rsidRPr="00B341FD">
        <w:rPr>
          <w:rFonts w:ascii="Times New Roman" w:hAnsi="Times New Roman" w:cs="Times New Roman"/>
          <w:sz w:val="22"/>
          <w:szCs w:val="22"/>
          <w:lang w:eastAsia="en-GB" w:bidi="en-GB"/>
        </w:rPr>
        <w:t xml:space="preserve"> </w:t>
      </w:r>
      <w:r w:rsidR="00432F49">
        <w:rPr>
          <w:rFonts w:ascii="Times New Roman" w:hAnsi="Times New Roman" w:cs="Times New Roman"/>
          <w:sz w:val="22"/>
          <w:szCs w:val="22"/>
          <w:lang w:eastAsia="en-GB" w:bidi="en-GB"/>
        </w:rPr>
        <w:t>torsdagen den 3 juli</w:t>
      </w:r>
      <w:r w:rsidR="009A68E9">
        <w:rPr>
          <w:rFonts w:ascii="Times New Roman" w:hAnsi="Times New Roman" w:cs="Times New Roman"/>
          <w:sz w:val="22"/>
          <w:szCs w:val="22"/>
          <w:lang w:eastAsia="en-GB" w:bidi="en-GB"/>
        </w:rPr>
        <w:t xml:space="preserve"> 2025</w:t>
      </w:r>
      <w:r w:rsidRPr="00B341FD" w:rsidR="001D590D">
        <w:rPr>
          <w:rFonts w:ascii="Times New Roman" w:hAnsi="Times New Roman" w:cs="Times New Roman"/>
          <w:sz w:val="22"/>
          <w:szCs w:val="22"/>
          <w:lang w:eastAsia="en-GB" w:bidi="en-GB"/>
        </w:rPr>
        <w:t xml:space="preserve"> klockan </w:t>
      </w:r>
      <w:r w:rsidRPr="009F7422" w:rsidR="009F7422">
        <w:rPr>
          <w:rFonts w:ascii="Times New Roman" w:hAnsi="Times New Roman" w:cs="Times New Roman"/>
          <w:sz w:val="22"/>
          <w:szCs w:val="22"/>
          <w:lang w:eastAsia="en-GB" w:bidi="en-GB"/>
        </w:rPr>
        <w:t>1</w:t>
      </w:r>
      <w:r w:rsidR="00432F49">
        <w:rPr>
          <w:rFonts w:ascii="Times New Roman" w:hAnsi="Times New Roman" w:cs="Times New Roman"/>
          <w:sz w:val="22"/>
          <w:szCs w:val="22"/>
          <w:lang w:eastAsia="en-GB" w:bidi="en-GB"/>
        </w:rPr>
        <w:t>0</w:t>
      </w:r>
      <w:r w:rsidRPr="009F7422" w:rsidR="009F7422">
        <w:rPr>
          <w:rFonts w:ascii="Times New Roman" w:hAnsi="Times New Roman" w:cs="Times New Roman"/>
          <w:sz w:val="22"/>
          <w:szCs w:val="22"/>
          <w:lang w:eastAsia="en-GB" w:bidi="en-GB"/>
        </w:rPr>
        <w:t>:00 hos Baker McKenzie Advokatbyrå på Vasagatan 7, plan 8, i Stockholm</w:t>
      </w:r>
      <w:r w:rsidR="009F7422">
        <w:rPr>
          <w:rFonts w:ascii="Times New Roman" w:hAnsi="Times New Roman" w:cs="Times New Roman"/>
          <w:sz w:val="22"/>
          <w:szCs w:val="22"/>
          <w:lang w:eastAsia="en-GB" w:bidi="en-GB"/>
        </w:rPr>
        <w:t>.</w:t>
      </w:r>
    </w:p>
    <w:p w:rsidRPr="006360EA" w:rsidR="001D590D" w:rsidP="003125C4" w:rsidRDefault="001D590D" w14:paraId="38448B8C" w14:textId="77777777">
      <w:pPr>
        <w:rPr>
          <w:rFonts w:ascii="Times New Roman" w:hAnsi="Times New Roman" w:eastAsia="MS PMincho" w:cs="Times New Roman"/>
          <w:sz w:val="22"/>
          <w:szCs w:val="22"/>
          <w:lang w:eastAsia="en-GB" w:bidi="en-GB"/>
        </w:rPr>
      </w:pPr>
    </w:p>
    <w:p w:rsidRPr="006360EA" w:rsidR="00BA3AAB" w:rsidP="00CD6A50" w:rsidRDefault="00BA3AAB" w14:paraId="74771A32" w14:textId="6A107F32">
      <w:pPr>
        <w:rPr>
          <w:rFonts w:ascii="Times New Roman" w:hAnsi="Times New Roman" w:cs="Times New Roman"/>
          <w:b/>
          <w:sz w:val="22"/>
          <w:szCs w:val="22"/>
        </w:rPr>
      </w:pPr>
      <w:r w:rsidRPr="006360EA">
        <w:rPr>
          <w:rFonts w:ascii="Times New Roman" w:hAnsi="Times New Roman" w:cs="Times New Roman"/>
          <w:b/>
          <w:sz w:val="22"/>
          <w:szCs w:val="22"/>
        </w:rPr>
        <w:t xml:space="preserve">Rätt att delta och anmälan till </w:t>
      </w:r>
      <w:r w:rsidR="001B1E59">
        <w:rPr>
          <w:rFonts w:ascii="Times New Roman" w:hAnsi="Times New Roman" w:cs="Times New Roman"/>
          <w:b/>
          <w:sz w:val="22"/>
          <w:szCs w:val="22"/>
        </w:rPr>
        <w:t>extra bolags</w:t>
      </w:r>
      <w:r w:rsidRPr="006360EA">
        <w:rPr>
          <w:rFonts w:ascii="Times New Roman" w:hAnsi="Times New Roman" w:cs="Times New Roman"/>
          <w:b/>
          <w:sz w:val="22"/>
          <w:szCs w:val="22"/>
        </w:rPr>
        <w:t>stämman</w:t>
      </w:r>
    </w:p>
    <w:p w:rsidR="00BA3AAB" w:rsidP="00CD6A50" w:rsidRDefault="00BA3AAB" w14:paraId="1834DA91" w14:textId="2523B203">
      <w:pPr>
        <w:rPr>
          <w:rFonts w:ascii="Times New Roman" w:hAnsi="Times New Roman" w:cs="Times New Roman"/>
          <w:b/>
          <w:sz w:val="22"/>
          <w:szCs w:val="22"/>
        </w:rPr>
      </w:pPr>
      <w:r w:rsidRPr="006360EA">
        <w:rPr>
          <w:rFonts w:ascii="Times New Roman" w:hAnsi="Times New Roman" w:cs="Times New Roman"/>
          <w:sz w:val="22"/>
          <w:szCs w:val="22"/>
        </w:rPr>
        <w:t xml:space="preserve">Aktieägare som vill delta vid </w:t>
      </w:r>
      <w:r w:rsidR="001B1E59">
        <w:rPr>
          <w:rFonts w:ascii="Times New Roman" w:hAnsi="Times New Roman" w:cs="Times New Roman"/>
          <w:sz w:val="22"/>
          <w:szCs w:val="22"/>
        </w:rPr>
        <w:t>extra bolags</w:t>
      </w:r>
      <w:r w:rsidRPr="006360EA">
        <w:rPr>
          <w:rFonts w:ascii="Times New Roman" w:hAnsi="Times New Roman" w:cs="Times New Roman"/>
          <w:sz w:val="22"/>
          <w:szCs w:val="22"/>
        </w:rPr>
        <w:t>stämman måste:</w:t>
      </w:r>
    </w:p>
    <w:p w:rsidRPr="006360EA" w:rsidR="00271484" w:rsidP="00CD6A50" w:rsidRDefault="00271484" w14:paraId="6570DA9B" w14:textId="77777777">
      <w:pPr>
        <w:rPr>
          <w:rFonts w:ascii="Times New Roman" w:hAnsi="Times New Roman" w:cs="Times New Roman"/>
          <w:b/>
          <w:sz w:val="22"/>
          <w:szCs w:val="22"/>
        </w:rPr>
      </w:pPr>
    </w:p>
    <w:p w:rsidRPr="006360EA" w:rsidR="00BA3AAB" w:rsidP="00F15295" w:rsidRDefault="00F15295" w14:paraId="3EB19D74" w14:textId="148AA163">
      <w:pPr>
        <w:numPr>
          <w:ilvl w:val="0"/>
          <w:numId w:val="2"/>
        </w:numPr>
        <w:suppressAutoHyphens/>
        <w:rPr>
          <w:rFonts w:ascii="Times New Roman" w:hAnsi="Times New Roman" w:cs="Times New Roman"/>
          <w:sz w:val="22"/>
          <w:szCs w:val="22"/>
        </w:rPr>
      </w:pPr>
      <w:r w:rsidRPr="00F15295">
        <w:rPr>
          <w:rFonts w:ascii="Times New Roman" w:hAnsi="Times New Roman" w:cs="Times New Roman"/>
          <w:sz w:val="22"/>
          <w:szCs w:val="22"/>
        </w:rPr>
        <w:t>dels vara införda i den av Euroclear Sweden AB förda aktieboken på avstäm</w:t>
      </w:r>
      <w:r w:rsidR="006B11F7">
        <w:rPr>
          <w:rFonts w:ascii="Times New Roman" w:hAnsi="Times New Roman" w:cs="Times New Roman"/>
          <w:sz w:val="22"/>
          <w:szCs w:val="22"/>
        </w:rPr>
        <w:t xml:space="preserve">ningsdagen som är </w:t>
      </w:r>
      <w:r w:rsidR="00432F49">
        <w:rPr>
          <w:rFonts w:ascii="Times New Roman" w:hAnsi="Times New Roman" w:cs="Times New Roman"/>
          <w:sz w:val="22"/>
          <w:szCs w:val="22"/>
          <w:lang w:eastAsia="en-GB" w:bidi="en-GB"/>
        </w:rPr>
        <w:t>onsdagen den 25 juni</w:t>
      </w:r>
      <w:r w:rsidR="009A68E9">
        <w:rPr>
          <w:rFonts w:ascii="Times New Roman" w:hAnsi="Times New Roman" w:cs="Times New Roman"/>
          <w:sz w:val="22"/>
          <w:szCs w:val="22"/>
        </w:rPr>
        <w:t xml:space="preserve"> 2025</w:t>
      </w:r>
      <w:r w:rsidR="001C37B1">
        <w:rPr>
          <w:rFonts w:ascii="Times New Roman" w:hAnsi="Times New Roman" w:cs="Times New Roman"/>
          <w:sz w:val="22"/>
          <w:szCs w:val="22"/>
        </w:rPr>
        <w:t>,</w:t>
      </w:r>
    </w:p>
    <w:p w:rsidRPr="006360EA" w:rsidR="00BA3AAB" w:rsidP="003125C4" w:rsidRDefault="00BA3AAB" w14:paraId="3EF24E7F" w14:textId="77777777">
      <w:pPr>
        <w:suppressAutoHyphens/>
        <w:ind w:left="770"/>
        <w:rPr>
          <w:rFonts w:ascii="Times New Roman" w:hAnsi="Times New Roman" w:cs="Times New Roman"/>
          <w:sz w:val="22"/>
          <w:szCs w:val="22"/>
        </w:rPr>
      </w:pPr>
    </w:p>
    <w:p w:rsidR="00F15295" w:rsidP="00F15295" w:rsidRDefault="001D590D" w14:paraId="26F301A3" w14:textId="51F46680">
      <w:pPr>
        <w:numPr>
          <w:ilvl w:val="0"/>
          <w:numId w:val="2"/>
        </w:numPr>
        <w:suppressAutoHyphens/>
        <w:rPr>
          <w:rFonts w:ascii="Times New Roman" w:hAnsi="Times New Roman" w:cs="Times New Roman"/>
          <w:sz w:val="22"/>
          <w:szCs w:val="22"/>
        </w:rPr>
      </w:pPr>
      <w:r>
        <w:rPr>
          <w:rFonts w:ascii="Times New Roman" w:hAnsi="Times New Roman" w:cs="Times New Roman"/>
          <w:sz w:val="22"/>
          <w:szCs w:val="22"/>
        </w:rPr>
        <w:t xml:space="preserve">dels senast </w:t>
      </w:r>
      <w:r w:rsidR="00432F49">
        <w:rPr>
          <w:rFonts w:ascii="Times New Roman" w:hAnsi="Times New Roman" w:cs="Times New Roman"/>
          <w:sz w:val="22"/>
          <w:szCs w:val="22"/>
          <w:lang w:eastAsia="en-GB" w:bidi="en-GB"/>
        </w:rPr>
        <w:t>fredagen</w:t>
      </w:r>
      <w:r w:rsidR="00237ACE">
        <w:rPr>
          <w:rFonts w:ascii="Times New Roman" w:hAnsi="Times New Roman" w:cs="Times New Roman"/>
          <w:sz w:val="22"/>
          <w:szCs w:val="22"/>
        </w:rPr>
        <w:t xml:space="preserve"> den </w:t>
      </w:r>
      <w:r w:rsidR="00432F49">
        <w:rPr>
          <w:rFonts w:ascii="Times New Roman" w:hAnsi="Times New Roman" w:cs="Times New Roman"/>
          <w:sz w:val="22"/>
          <w:szCs w:val="22"/>
          <w:lang w:eastAsia="en-GB" w:bidi="en-GB"/>
        </w:rPr>
        <w:t>27</w:t>
      </w:r>
      <w:r w:rsidR="00237ACE">
        <w:rPr>
          <w:rFonts w:ascii="Times New Roman" w:hAnsi="Times New Roman" w:cs="Times New Roman"/>
          <w:sz w:val="22"/>
          <w:szCs w:val="22"/>
        </w:rPr>
        <w:t xml:space="preserve"> </w:t>
      </w:r>
      <w:r w:rsidR="009A68E9">
        <w:rPr>
          <w:rFonts w:ascii="Times New Roman" w:hAnsi="Times New Roman" w:cs="Times New Roman"/>
          <w:sz w:val="22"/>
          <w:szCs w:val="22"/>
        </w:rPr>
        <w:t>juni 2025</w:t>
      </w:r>
      <w:r w:rsidRPr="00BD0552">
        <w:rPr>
          <w:rFonts w:ascii="Times New Roman" w:hAnsi="Times New Roman" w:cs="Times New Roman"/>
          <w:sz w:val="22"/>
          <w:szCs w:val="22"/>
        </w:rPr>
        <w:t xml:space="preserve"> anmäla sig och eventuella biträden (högst två) skriftligen </w:t>
      </w:r>
      <w:bookmarkStart w:name="_Hlk145001470" w:id="1"/>
      <w:r w:rsidRPr="00BD0552">
        <w:rPr>
          <w:rFonts w:ascii="Times New Roman" w:hAnsi="Times New Roman" w:cs="Times New Roman"/>
          <w:sz w:val="22"/>
          <w:szCs w:val="22"/>
        </w:rPr>
        <w:t xml:space="preserve">per post till </w:t>
      </w:r>
      <w:r w:rsidRPr="009F7422" w:rsidR="009F7422">
        <w:rPr>
          <w:rFonts w:ascii="Times New Roman" w:hAnsi="Times New Roman" w:cs="Times New Roman"/>
          <w:sz w:val="22"/>
          <w:szCs w:val="22"/>
        </w:rPr>
        <w:t>Baker McKenzie Advokatbyrå, Att: Simon Olofsson, Box 180, 101 23 Stockholm</w:t>
      </w:r>
      <w:r w:rsidRPr="0068734E" w:rsidR="0068734E">
        <w:rPr>
          <w:rFonts w:ascii="Times New Roman" w:hAnsi="Times New Roman" w:cs="Times New Roman"/>
          <w:sz w:val="22"/>
          <w:szCs w:val="22"/>
        </w:rPr>
        <w:t xml:space="preserve"> </w:t>
      </w:r>
      <w:r w:rsidRPr="00BD0552">
        <w:rPr>
          <w:rFonts w:ascii="Times New Roman" w:hAnsi="Times New Roman" w:cs="Times New Roman"/>
          <w:sz w:val="22"/>
          <w:szCs w:val="22"/>
        </w:rPr>
        <w:t>alternativt per e-post</w:t>
      </w:r>
      <w:r w:rsidR="00237ACE">
        <w:rPr>
          <w:rFonts w:ascii="Times New Roman" w:hAnsi="Times New Roman" w:cs="Times New Roman"/>
          <w:sz w:val="22"/>
          <w:szCs w:val="22"/>
        </w:rPr>
        <w:t xml:space="preserve"> till</w:t>
      </w:r>
      <w:r w:rsidRPr="00BD0552">
        <w:rPr>
          <w:rFonts w:ascii="Times New Roman" w:hAnsi="Times New Roman" w:cs="Times New Roman"/>
          <w:sz w:val="22"/>
          <w:szCs w:val="22"/>
        </w:rPr>
        <w:t xml:space="preserve"> </w:t>
      </w:r>
      <w:bookmarkStart w:name="_Hlk198631127" w:id="2"/>
      <w:bookmarkEnd w:id="1"/>
      <w:r w:rsidR="009F7422">
        <w:rPr>
          <w:rFonts w:ascii="Times New Roman" w:hAnsi="Times New Roman" w:cs="Times New Roman"/>
          <w:sz w:val="22"/>
          <w:szCs w:val="22"/>
        </w:rPr>
        <w:t>simon.olofsson@bakermckenzie.com</w:t>
      </w:r>
      <w:bookmarkEnd w:id="2"/>
      <w:r w:rsidRPr="00BD0552">
        <w:rPr>
          <w:rFonts w:ascii="Times New Roman" w:hAnsi="Times New Roman" w:cs="Times New Roman"/>
          <w:sz w:val="22"/>
          <w:szCs w:val="22"/>
        </w:rPr>
        <w:t>. I anmälan bör uppges fullständigt namn, person- eller organisationsnummer, aktieinnehav, adress, telefonnummer samt i förekommande fall, uppgift om ställföreträdare, ombud eller biträde. Anmälan bör i förekommande fall åtföljas av fullmakter, registreringsbevis och andra behörighetshandlingar.</w:t>
      </w:r>
    </w:p>
    <w:p w:rsidRPr="006360EA" w:rsidR="00BA3AAB" w:rsidP="00FF46C3" w:rsidRDefault="00BA3AAB" w14:paraId="70BA326E" w14:textId="2531BBCE">
      <w:pPr>
        <w:suppressAutoHyphens/>
        <w:rPr>
          <w:rFonts w:ascii="Times New Roman" w:hAnsi="Times New Roman" w:cs="Times New Roman"/>
          <w:sz w:val="22"/>
          <w:szCs w:val="22"/>
        </w:rPr>
      </w:pPr>
    </w:p>
    <w:p w:rsidRPr="00F15295" w:rsidR="00F15295" w:rsidP="00F15295" w:rsidRDefault="00F15295" w14:paraId="1FFB72AA" w14:textId="65DBFBC7">
      <w:pPr>
        <w:rPr>
          <w:rFonts w:ascii="Times New Roman" w:hAnsi="Times New Roman" w:eastAsia="MS PMincho" w:cs="Times New Roman"/>
          <w:sz w:val="22"/>
          <w:szCs w:val="22"/>
        </w:rPr>
      </w:pPr>
      <w:r w:rsidRPr="00F15295">
        <w:rPr>
          <w:rFonts w:ascii="Times New Roman" w:hAnsi="Times New Roman" w:cs="Times New Roman"/>
          <w:b/>
          <w:sz w:val="22"/>
          <w:szCs w:val="22"/>
        </w:rPr>
        <w:t>Förvaltarregistrerade aktier</w:t>
      </w:r>
    </w:p>
    <w:p w:rsidR="00BA3AAB" w:rsidP="00F15295" w:rsidRDefault="00C260BB" w14:paraId="322D8D10" w14:textId="5D90B279">
      <w:pPr>
        <w:rPr>
          <w:rFonts w:ascii="Times New Roman" w:hAnsi="Times New Roman" w:cs="Times New Roman"/>
          <w:sz w:val="22"/>
          <w:szCs w:val="22"/>
        </w:rPr>
      </w:pPr>
      <w:r w:rsidRPr="00F15295">
        <w:rPr>
          <w:rFonts w:ascii="Times New Roman" w:hAnsi="Times New Roman" w:cs="Times New Roman"/>
          <w:sz w:val="22"/>
          <w:szCs w:val="22"/>
        </w:rPr>
        <w:t xml:space="preserve">Den som låtit förvaltarregistrera sina aktier måste, för att äga rätt att delta i bolagsstämman, </w:t>
      </w:r>
      <w:r>
        <w:rPr>
          <w:rFonts w:ascii="Times New Roman" w:hAnsi="Times New Roman" w:cs="Times New Roman"/>
          <w:sz w:val="22"/>
          <w:szCs w:val="22"/>
        </w:rPr>
        <w:t xml:space="preserve">låta registrera aktierna i eget namn så att aktieägaren blir upptagen i framställningen av aktieboken per avstämningsdagen </w:t>
      </w:r>
      <w:r w:rsidR="00432F49">
        <w:rPr>
          <w:rFonts w:ascii="Times New Roman" w:hAnsi="Times New Roman" w:cs="Times New Roman"/>
          <w:sz w:val="22"/>
          <w:szCs w:val="22"/>
          <w:lang w:eastAsia="en-GB" w:bidi="en-GB"/>
        </w:rPr>
        <w:t>onsdagen den 25 juni</w:t>
      </w:r>
      <w:r w:rsidR="00EA60D0">
        <w:rPr>
          <w:rFonts w:ascii="Times New Roman" w:hAnsi="Times New Roman" w:cs="Times New Roman"/>
          <w:sz w:val="22"/>
          <w:szCs w:val="22"/>
          <w:lang w:eastAsia="en-GB" w:bidi="en-GB"/>
        </w:rPr>
        <w:t xml:space="preserve"> 2025</w:t>
      </w:r>
      <w:r>
        <w:rPr>
          <w:rFonts w:ascii="Times New Roman" w:hAnsi="Times New Roman" w:cs="Times New Roman"/>
          <w:sz w:val="22"/>
          <w:szCs w:val="22"/>
        </w:rPr>
        <w:t>. Sådan registrering kan vara tillfällig (s.k. rösträttsregistrering). Aktieägare som önskar registrera aktierna i eget namn måste, i enlighet med respektive förvaltares rutiner, begära att förvaltaren gör sådan rösträttsregistrering.</w:t>
      </w:r>
      <w:r w:rsidRPr="00F15295">
        <w:rPr>
          <w:rFonts w:ascii="Times New Roman" w:hAnsi="Times New Roman" w:cs="Times New Roman"/>
          <w:sz w:val="22"/>
          <w:szCs w:val="22"/>
        </w:rPr>
        <w:t xml:space="preserve"> Rösträttsregistrering som av aktieägare har begärts i sådan tid att registreringen har gjorts av relevant förvaltare senast </w:t>
      </w:r>
      <w:r w:rsidR="00432F49">
        <w:rPr>
          <w:rFonts w:ascii="Times New Roman" w:hAnsi="Times New Roman" w:cs="Times New Roman"/>
          <w:sz w:val="22"/>
          <w:szCs w:val="22"/>
          <w:lang w:eastAsia="en-GB" w:bidi="en-GB"/>
        </w:rPr>
        <w:t>fredagen</w:t>
      </w:r>
      <w:r w:rsidR="00432F49">
        <w:rPr>
          <w:rFonts w:ascii="Times New Roman" w:hAnsi="Times New Roman" w:cs="Times New Roman"/>
          <w:sz w:val="22"/>
          <w:szCs w:val="22"/>
        </w:rPr>
        <w:t xml:space="preserve"> den </w:t>
      </w:r>
      <w:r w:rsidR="00432F49">
        <w:rPr>
          <w:rFonts w:ascii="Times New Roman" w:hAnsi="Times New Roman" w:cs="Times New Roman"/>
          <w:sz w:val="22"/>
          <w:szCs w:val="22"/>
          <w:lang w:eastAsia="en-GB" w:bidi="en-GB"/>
        </w:rPr>
        <w:t>27</w:t>
      </w:r>
      <w:r w:rsidR="00432F49">
        <w:rPr>
          <w:rFonts w:ascii="Times New Roman" w:hAnsi="Times New Roman" w:cs="Times New Roman"/>
          <w:sz w:val="22"/>
          <w:szCs w:val="22"/>
        </w:rPr>
        <w:t xml:space="preserve"> juni 2025</w:t>
      </w:r>
      <w:r w:rsidRPr="00F15295">
        <w:rPr>
          <w:rFonts w:ascii="Times New Roman" w:hAnsi="Times New Roman" w:cs="Times New Roman"/>
          <w:sz w:val="22"/>
          <w:szCs w:val="22"/>
        </w:rPr>
        <w:t xml:space="preserve"> kommer att beaktas vid framställningen av aktieboken.</w:t>
      </w:r>
    </w:p>
    <w:p w:rsidR="00F15295" w:rsidP="00F15295" w:rsidRDefault="00F15295" w14:paraId="7F2753C7" w14:textId="77777777">
      <w:pPr>
        <w:rPr>
          <w:rFonts w:ascii="Times New Roman" w:hAnsi="Times New Roman" w:cs="Times New Roman"/>
          <w:sz w:val="22"/>
          <w:szCs w:val="22"/>
        </w:rPr>
      </w:pPr>
    </w:p>
    <w:p w:rsidR="00F15295" w:rsidP="00F15295" w:rsidRDefault="00F15295" w14:paraId="104B7229" w14:textId="0616B085">
      <w:pPr>
        <w:rPr>
          <w:rFonts w:ascii="Times New Roman" w:hAnsi="Times New Roman" w:cs="Times New Roman"/>
          <w:sz w:val="22"/>
          <w:szCs w:val="22"/>
        </w:rPr>
      </w:pPr>
      <w:r w:rsidRPr="00F15295">
        <w:rPr>
          <w:rFonts w:ascii="Times New Roman" w:hAnsi="Times New Roman" w:cs="Times New Roman"/>
          <w:b/>
          <w:sz w:val="22"/>
          <w:szCs w:val="22"/>
        </w:rPr>
        <w:t>Ombud</w:t>
      </w:r>
      <w:r w:rsidR="00C260BB">
        <w:rPr>
          <w:rFonts w:ascii="Times New Roman" w:hAnsi="Times New Roman" w:cs="Times New Roman"/>
          <w:b/>
          <w:sz w:val="22"/>
          <w:szCs w:val="22"/>
        </w:rPr>
        <w:t xml:space="preserve"> m.m.</w:t>
      </w:r>
    </w:p>
    <w:p w:rsidRPr="001C37B1" w:rsidR="001C37B1" w:rsidP="001C37B1" w:rsidRDefault="001C37B1" w14:paraId="2B0CFA76" w14:textId="076CBDE6">
      <w:pPr>
        <w:rPr>
          <w:rFonts w:ascii="Times New Roman" w:hAnsi="Times New Roman" w:cs="Times New Roman"/>
          <w:sz w:val="22"/>
          <w:szCs w:val="22"/>
        </w:rPr>
      </w:pPr>
      <w:r w:rsidRPr="001C37B1">
        <w:rPr>
          <w:rFonts w:ascii="Times New Roman" w:hAnsi="Times New Roman" w:cs="Times New Roman"/>
          <w:sz w:val="22"/>
          <w:szCs w:val="22"/>
        </w:rPr>
        <w:t xml:space="preserve">Aktieägare som företräds genom ombud ska utfärda skriftlig och daterad fullmakt för ombudet. Om fullmakten utfärdats av juridisk person ska bestyrkt kopia av registreringsbevis, eller motsvarande behörighetshandling, utvisande att de personer som har undertecknat fullmakten är behöriga firmatecknare för den juridiska personen, bifogas fullmakten. Fullmakten får inte vara äldre än ett år gammal, dock att fullmakten får vara äldre än ett år om det framgår att den är giltig för en längre period, längst fem år. En kopia av fullmakten samt eventuellt registreringsbevis bör, för att underlätta inpasseringen vid stämman, ha kommit Bolaget tillhanda genom att insändas till Bolaget enligt anvisningar ovan senast </w:t>
      </w:r>
      <w:r w:rsidR="00432F49">
        <w:rPr>
          <w:rFonts w:ascii="Times New Roman" w:hAnsi="Times New Roman" w:cs="Times New Roman"/>
          <w:sz w:val="22"/>
          <w:szCs w:val="22"/>
          <w:lang w:eastAsia="en-GB" w:bidi="en-GB"/>
        </w:rPr>
        <w:t>fredagen</w:t>
      </w:r>
      <w:r w:rsidR="00432F49">
        <w:rPr>
          <w:rFonts w:ascii="Times New Roman" w:hAnsi="Times New Roman" w:cs="Times New Roman"/>
          <w:sz w:val="22"/>
          <w:szCs w:val="22"/>
        </w:rPr>
        <w:t xml:space="preserve"> den </w:t>
      </w:r>
      <w:r w:rsidR="00432F49">
        <w:rPr>
          <w:rFonts w:ascii="Times New Roman" w:hAnsi="Times New Roman" w:cs="Times New Roman"/>
          <w:sz w:val="22"/>
          <w:szCs w:val="22"/>
          <w:lang w:eastAsia="en-GB" w:bidi="en-GB"/>
        </w:rPr>
        <w:t>27</w:t>
      </w:r>
      <w:r w:rsidR="00432F49">
        <w:rPr>
          <w:rFonts w:ascii="Times New Roman" w:hAnsi="Times New Roman" w:cs="Times New Roman"/>
          <w:sz w:val="22"/>
          <w:szCs w:val="22"/>
        </w:rPr>
        <w:t xml:space="preserve"> juni 2025</w:t>
      </w:r>
      <w:r w:rsidRPr="001C37B1">
        <w:rPr>
          <w:rFonts w:ascii="Times New Roman" w:hAnsi="Times New Roman" w:cs="Times New Roman"/>
          <w:sz w:val="22"/>
          <w:szCs w:val="22"/>
        </w:rPr>
        <w:t>. Fullmakten i original samt registreringsbevis ska även uppvisas på stämman. Även fullmaktsintyg accepteras.</w:t>
      </w:r>
    </w:p>
    <w:p w:rsidRPr="001C37B1" w:rsidR="001C37B1" w:rsidP="001C37B1" w:rsidRDefault="001C37B1" w14:paraId="2BF15C35" w14:textId="77777777">
      <w:pPr>
        <w:rPr>
          <w:rFonts w:ascii="Times New Roman" w:hAnsi="Times New Roman" w:cs="Times New Roman"/>
          <w:sz w:val="22"/>
          <w:szCs w:val="22"/>
        </w:rPr>
      </w:pPr>
    </w:p>
    <w:p w:rsidRPr="001D590D" w:rsidR="00FF46C3" w:rsidP="001C37B1" w:rsidRDefault="001C37B1" w14:paraId="694F0D2F" w14:textId="252598F0">
      <w:pPr>
        <w:rPr>
          <w:rFonts w:ascii="Times New Roman" w:hAnsi="Times New Roman" w:cs="Times New Roman"/>
          <w:sz w:val="22"/>
          <w:szCs w:val="22"/>
        </w:rPr>
      </w:pPr>
      <w:r w:rsidRPr="001C37B1">
        <w:rPr>
          <w:rFonts w:ascii="Times New Roman" w:hAnsi="Times New Roman" w:cs="Times New Roman"/>
          <w:sz w:val="22"/>
          <w:szCs w:val="22"/>
        </w:rPr>
        <w:t>Fullmaktsformulär kommer finnas tillgängligt via Bolagets hemsida, www.</w:t>
      </w:r>
      <w:r>
        <w:rPr>
          <w:rFonts w:ascii="Times New Roman" w:hAnsi="Times New Roman" w:cs="Times New Roman"/>
          <w:sz w:val="22"/>
          <w:szCs w:val="22"/>
        </w:rPr>
        <w:t>xbrane</w:t>
      </w:r>
      <w:r w:rsidRPr="001C37B1">
        <w:rPr>
          <w:rFonts w:ascii="Times New Roman" w:hAnsi="Times New Roman" w:cs="Times New Roman"/>
          <w:sz w:val="22"/>
          <w:szCs w:val="22"/>
        </w:rPr>
        <w:t>.com, samt skickas utan kostnad till de aktieägare som begär det och uppger sin postadress.</w:t>
      </w:r>
    </w:p>
    <w:p w:rsidR="00FF46C3" w:rsidP="00F15295" w:rsidRDefault="00FF46C3" w14:paraId="0EF50860" w14:textId="77777777">
      <w:pPr>
        <w:rPr>
          <w:rFonts w:ascii="Times New Roman" w:hAnsi="Times New Roman" w:eastAsia="MS PMincho" w:cs="Times New Roman"/>
          <w:sz w:val="22"/>
          <w:szCs w:val="22"/>
        </w:rPr>
      </w:pPr>
    </w:p>
    <w:p w:rsidRPr="006360EA" w:rsidR="00BA3AAB" w:rsidP="00CD6A50" w:rsidRDefault="00BA3AAB" w14:paraId="18897642" w14:textId="77777777">
      <w:pPr>
        <w:rPr>
          <w:rFonts w:ascii="Times New Roman" w:hAnsi="Times New Roman" w:cs="Times New Roman"/>
          <w:b/>
          <w:sz w:val="22"/>
          <w:szCs w:val="22"/>
        </w:rPr>
      </w:pPr>
      <w:r w:rsidRPr="006360EA">
        <w:rPr>
          <w:rFonts w:ascii="Times New Roman" w:hAnsi="Times New Roman" w:cs="Times New Roman"/>
          <w:b/>
          <w:sz w:val="22"/>
          <w:szCs w:val="22"/>
        </w:rPr>
        <w:t>Förslag till dagordning:</w:t>
      </w:r>
    </w:p>
    <w:p w:rsidRPr="006360EA" w:rsidR="00BA3AAB" w:rsidP="00CD6A50" w:rsidRDefault="00BA3AAB" w14:paraId="6C8A747A" w14:textId="77777777">
      <w:pPr>
        <w:suppressAutoHyphens/>
        <w:spacing w:line="288" w:lineRule="auto"/>
        <w:rPr>
          <w:rFonts w:ascii="Times New Roman" w:hAnsi="Times New Roman" w:eastAsia="MS PMincho" w:cs="Times New Roman"/>
          <w:sz w:val="22"/>
          <w:szCs w:val="22"/>
        </w:rPr>
      </w:pPr>
    </w:p>
    <w:p w:rsidRPr="001C37B1" w:rsidR="00BA3AAB" w:rsidP="001C37B1" w:rsidRDefault="00BA3AAB" w14:paraId="133A0874" w14:textId="188F274C">
      <w:pPr>
        <w:numPr>
          <w:ilvl w:val="0"/>
          <w:numId w:val="3"/>
        </w:numPr>
        <w:suppressAutoHyphens/>
        <w:ind w:left="760" w:hanging="403"/>
        <w:rPr>
          <w:rFonts w:ascii="Times New Roman" w:hAnsi="Times New Roman" w:cs="Times New Roman"/>
          <w:sz w:val="22"/>
          <w:szCs w:val="22"/>
        </w:rPr>
      </w:pPr>
      <w:bookmarkStart w:name="_Ref448815017" w:id="3"/>
      <w:r w:rsidRPr="006360EA">
        <w:rPr>
          <w:rFonts w:ascii="Times New Roman" w:hAnsi="Times New Roman" w:cs="Times New Roman"/>
          <w:sz w:val="22"/>
          <w:szCs w:val="22"/>
        </w:rPr>
        <w:t>Stämmans öppnande</w:t>
      </w:r>
      <w:bookmarkStart w:name="_Ref480504348" w:id="4"/>
      <w:bookmarkEnd w:id="3"/>
      <w:r w:rsidR="001C37B1">
        <w:rPr>
          <w:rFonts w:ascii="Times New Roman" w:hAnsi="Times New Roman" w:cs="Times New Roman"/>
          <w:sz w:val="22"/>
          <w:szCs w:val="22"/>
        </w:rPr>
        <w:t xml:space="preserve"> och v</w:t>
      </w:r>
      <w:r w:rsidRPr="001C37B1">
        <w:rPr>
          <w:rFonts w:ascii="Times New Roman" w:hAnsi="Times New Roman" w:cs="Times New Roman"/>
          <w:sz w:val="22"/>
          <w:szCs w:val="22"/>
        </w:rPr>
        <w:t xml:space="preserve">al av ordförande </w:t>
      </w:r>
      <w:r w:rsidR="001C37B1">
        <w:rPr>
          <w:rFonts w:ascii="Times New Roman" w:hAnsi="Times New Roman" w:cs="Times New Roman"/>
          <w:sz w:val="22"/>
          <w:szCs w:val="22"/>
        </w:rPr>
        <w:t>på</w:t>
      </w:r>
      <w:r w:rsidRPr="001C37B1">
        <w:rPr>
          <w:rFonts w:ascii="Times New Roman" w:hAnsi="Times New Roman" w:cs="Times New Roman"/>
          <w:sz w:val="22"/>
          <w:szCs w:val="22"/>
        </w:rPr>
        <w:t xml:space="preserve"> stämman</w:t>
      </w:r>
      <w:bookmarkEnd w:id="4"/>
    </w:p>
    <w:p w:rsidR="00BA3AAB" w:rsidP="00CD6A50" w:rsidRDefault="00BA3AAB" w14:paraId="3462F41A" w14:textId="2BBEA3AB">
      <w:pPr>
        <w:numPr>
          <w:ilvl w:val="0"/>
          <w:numId w:val="3"/>
        </w:numPr>
        <w:suppressAutoHyphens/>
        <w:ind w:left="760" w:hanging="403"/>
        <w:rPr>
          <w:rFonts w:ascii="Times New Roman" w:hAnsi="Times New Roman" w:cs="Times New Roman"/>
          <w:sz w:val="22"/>
          <w:szCs w:val="22"/>
        </w:rPr>
      </w:pPr>
      <w:bookmarkStart w:name="_Ref68558930" w:id="5"/>
      <w:r w:rsidRPr="006360EA">
        <w:rPr>
          <w:rFonts w:ascii="Times New Roman" w:hAnsi="Times New Roman" w:cs="Times New Roman"/>
          <w:sz w:val="22"/>
          <w:szCs w:val="22"/>
        </w:rPr>
        <w:t>Upprättande och godkännande av röstlängd</w:t>
      </w:r>
      <w:bookmarkEnd w:id="5"/>
    </w:p>
    <w:p w:rsidRPr="006360EA" w:rsidR="001C37B1" w:rsidP="00CD6A50" w:rsidRDefault="001C37B1" w14:paraId="4B998E58" w14:textId="09AC8EEE">
      <w:pPr>
        <w:numPr>
          <w:ilvl w:val="0"/>
          <w:numId w:val="3"/>
        </w:numPr>
        <w:suppressAutoHyphens/>
        <w:ind w:left="760" w:hanging="403"/>
        <w:rPr>
          <w:rFonts w:ascii="Times New Roman" w:hAnsi="Times New Roman" w:cs="Times New Roman"/>
          <w:sz w:val="22"/>
          <w:szCs w:val="22"/>
        </w:rPr>
      </w:pPr>
      <w:bookmarkStart w:name="_Ref86871354" w:id="6"/>
      <w:r w:rsidRPr="006360EA">
        <w:rPr>
          <w:rFonts w:ascii="Times New Roman" w:hAnsi="Times New Roman" w:cs="Times New Roman"/>
          <w:sz w:val="22"/>
          <w:szCs w:val="22"/>
        </w:rPr>
        <w:t xml:space="preserve">Godkännande av </w:t>
      </w:r>
      <w:r>
        <w:rPr>
          <w:rFonts w:ascii="Times New Roman" w:hAnsi="Times New Roman" w:cs="Times New Roman"/>
          <w:sz w:val="22"/>
          <w:szCs w:val="22"/>
        </w:rPr>
        <w:t xml:space="preserve">förslaget till </w:t>
      </w:r>
      <w:r w:rsidRPr="006360EA">
        <w:rPr>
          <w:rFonts w:ascii="Times New Roman" w:hAnsi="Times New Roman" w:cs="Times New Roman"/>
          <w:sz w:val="22"/>
          <w:szCs w:val="22"/>
        </w:rPr>
        <w:t>dagordning</w:t>
      </w:r>
      <w:bookmarkEnd w:id="6"/>
    </w:p>
    <w:p w:rsidRPr="006360EA" w:rsidR="00BA3AAB" w:rsidP="00CD6A50" w:rsidRDefault="00BA3AAB" w14:paraId="533B587E" w14:textId="5E3850DE">
      <w:pPr>
        <w:numPr>
          <w:ilvl w:val="0"/>
          <w:numId w:val="3"/>
        </w:numPr>
        <w:suppressAutoHyphens/>
        <w:ind w:left="760" w:hanging="403"/>
        <w:rPr>
          <w:rFonts w:ascii="Times New Roman" w:hAnsi="Times New Roman" w:cs="Times New Roman"/>
          <w:sz w:val="22"/>
          <w:szCs w:val="22"/>
        </w:rPr>
      </w:pPr>
      <w:bookmarkStart w:name="_Ref68558940" w:id="7"/>
      <w:r w:rsidRPr="006360EA">
        <w:rPr>
          <w:rFonts w:ascii="Times New Roman" w:hAnsi="Times New Roman" w:cs="Times New Roman"/>
          <w:sz w:val="22"/>
          <w:szCs w:val="22"/>
        </w:rPr>
        <w:t>Val av en</w:t>
      </w:r>
      <w:r w:rsidR="001C37B1">
        <w:rPr>
          <w:rFonts w:ascii="Times New Roman" w:hAnsi="Times New Roman" w:cs="Times New Roman"/>
          <w:sz w:val="22"/>
          <w:szCs w:val="22"/>
        </w:rPr>
        <w:t xml:space="preserve"> eller flera</w:t>
      </w:r>
      <w:r w:rsidRPr="006360EA">
        <w:rPr>
          <w:rFonts w:ascii="Times New Roman" w:hAnsi="Times New Roman" w:cs="Times New Roman"/>
          <w:sz w:val="22"/>
          <w:szCs w:val="22"/>
        </w:rPr>
        <w:t xml:space="preserve"> justeringsperson</w:t>
      </w:r>
      <w:bookmarkEnd w:id="7"/>
      <w:r w:rsidR="001C37B1">
        <w:rPr>
          <w:rFonts w:ascii="Times New Roman" w:hAnsi="Times New Roman" w:cs="Times New Roman"/>
          <w:sz w:val="22"/>
          <w:szCs w:val="22"/>
        </w:rPr>
        <w:t>er</w:t>
      </w:r>
    </w:p>
    <w:p w:rsidR="00BA3AAB" w:rsidP="001C37B1" w:rsidRDefault="00BA3AAB" w14:paraId="422516D4" w14:textId="31833635">
      <w:pPr>
        <w:numPr>
          <w:ilvl w:val="0"/>
          <w:numId w:val="3"/>
        </w:numPr>
        <w:suppressAutoHyphens/>
        <w:ind w:left="760" w:hanging="403"/>
        <w:rPr>
          <w:rFonts w:ascii="Times New Roman" w:hAnsi="Times New Roman" w:cs="Times New Roman"/>
          <w:sz w:val="22"/>
          <w:szCs w:val="22"/>
        </w:rPr>
      </w:pPr>
      <w:r w:rsidRPr="006360EA">
        <w:rPr>
          <w:rFonts w:ascii="Times New Roman" w:hAnsi="Times New Roman" w:cs="Times New Roman"/>
          <w:sz w:val="22"/>
          <w:szCs w:val="22"/>
        </w:rPr>
        <w:t>Prövning av om stämman blivit behörigen sammankallad</w:t>
      </w:r>
    </w:p>
    <w:p w:rsidRPr="006B2D3B" w:rsidR="00904923" w:rsidP="006B2D3B" w:rsidRDefault="00BA3AAB" w14:paraId="0C16D1EB" w14:textId="55DEC699">
      <w:pPr>
        <w:numPr>
          <w:ilvl w:val="0"/>
          <w:numId w:val="3"/>
        </w:numPr>
        <w:suppressAutoHyphens/>
        <w:ind w:left="760" w:hanging="403"/>
        <w:rPr>
          <w:rFonts w:ascii="Times New Roman" w:hAnsi="Times New Roman" w:cs="Times New Roman"/>
          <w:sz w:val="22"/>
          <w:szCs w:val="22"/>
        </w:rPr>
      </w:pPr>
      <w:bookmarkStart w:name="_Ref480507838" w:id="8"/>
      <w:r w:rsidRPr="006360EA">
        <w:rPr>
          <w:rFonts w:ascii="Times New Roman" w:hAnsi="Times New Roman" w:cs="Times New Roman"/>
          <w:sz w:val="22"/>
          <w:szCs w:val="22"/>
        </w:rPr>
        <w:t xml:space="preserve">Beslut om </w:t>
      </w:r>
      <w:r w:rsidR="0066028B">
        <w:rPr>
          <w:rFonts w:ascii="Times New Roman" w:hAnsi="Times New Roman" w:cs="Times New Roman"/>
          <w:sz w:val="22"/>
          <w:szCs w:val="22"/>
        </w:rPr>
        <w:t>godkännande av styrelsen</w:t>
      </w:r>
      <w:r w:rsidR="00DE5458">
        <w:rPr>
          <w:rFonts w:ascii="Times New Roman" w:hAnsi="Times New Roman" w:cs="Times New Roman"/>
          <w:sz w:val="22"/>
          <w:szCs w:val="22"/>
        </w:rPr>
        <w:t>s</w:t>
      </w:r>
      <w:r w:rsidR="0066028B">
        <w:rPr>
          <w:rFonts w:ascii="Times New Roman" w:hAnsi="Times New Roman" w:cs="Times New Roman"/>
          <w:sz w:val="22"/>
          <w:szCs w:val="22"/>
        </w:rPr>
        <w:t xml:space="preserve"> beslut om </w:t>
      </w:r>
      <w:bookmarkEnd w:id="8"/>
      <w:r w:rsidR="000D0DA1">
        <w:rPr>
          <w:rFonts w:ascii="Times New Roman" w:hAnsi="Times New Roman" w:cs="Times New Roman"/>
          <w:sz w:val="22"/>
          <w:szCs w:val="22"/>
        </w:rPr>
        <w:t>riktad nyemission</w:t>
      </w:r>
      <w:r w:rsidRPr="007B0C06" w:rsidR="0064130B">
        <w:rPr>
          <w:rFonts w:ascii="Times New Roman" w:hAnsi="Times New Roman" w:cs="Times New Roman"/>
          <w:sz w:val="22"/>
          <w:szCs w:val="22"/>
        </w:rPr>
        <w:t xml:space="preserve"> av </w:t>
      </w:r>
      <w:r w:rsidR="00237ACE">
        <w:rPr>
          <w:rFonts w:ascii="Times New Roman" w:hAnsi="Times New Roman" w:cs="Times New Roman"/>
          <w:sz w:val="22"/>
          <w:szCs w:val="22"/>
        </w:rPr>
        <w:t>aktier</w:t>
      </w:r>
    </w:p>
    <w:p w:rsidR="006B2D3B" w:rsidP="009921E4" w:rsidRDefault="00BA3AAB" w14:paraId="25531803" w14:textId="1F1C9B2C">
      <w:pPr>
        <w:numPr>
          <w:ilvl w:val="0"/>
          <w:numId w:val="3"/>
        </w:numPr>
        <w:suppressAutoHyphens/>
        <w:ind w:left="760" w:hanging="403"/>
        <w:rPr>
          <w:rFonts w:ascii="Times New Roman" w:hAnsi="Times New Roman" w:cs="Times New Roman"/>
          <w:sz w:val="22"/>
          <w:szCs w:val="22"/>
        </w:rPr>
      </w:pPr>
      <w:r w:rsidRPr="006360EA">
        <w:rPr>
          <w:rFonts w:ascii="Times New Roman" w:hAnsi="Times New Roman" w:cs="Times New Roman"/>
          <w:sz w:val="22"/>
          <w:szCs w:val="22"/>
        </w:rPr>
        <w:t>Stämman avslutas</w:t>
      </w:r>
    </w:p>
    <w:p w:rsidR="004F5263" w:rsidRDefault="004F5263" w14:paraId="62E0F20F" w14:textId="43C5FB39">
      <w:pPr>
        <w:rPr>
          <w:rFonts w:ascii="Times New Roman" w:hAnsi="Times New Roman" w:cs="Times New Roman"/>
          <w:sz w:val="22"/>
          <w:szCs w:val="22"/>
        </w:rPr>
      </w:pPr>
      <w:r>
        <w:rPr>
          <w:rFonts w:ascii="Times New Roman" w:hAnsi="Times New Roman" w:cs="Times New Roman"/>
          <w:sz w:val="22"/>
          <w:szCs w:val="22"/>
        </w:rPr>
        <w:br w:type="page"/>
      </w:r>
    </w:p>
    <w:p w:rsidR="00744765" w:rsidP="001D590D" w:rsidRDefault="00BA3AAB" w14:paraId="2CA06CDB" w14:textId="217CC6F5">
      <w:pPr>
        <w:rPr>
          <w:rFonts w:ascii="Times New Roman" w:hAnsi="Times New Roman" w:cs="Times New Roman"/>
          <w:b/>
          <w:sz w:val="22"/>
          <w:szCs w:val="22"/>
        </w:rPr>
      </w:pPr>
      <w:r w:rsidRPr="006360EA">
        <w:rPr>
          <w:rFonts w:ascii="Times New Roman" w:hAnsi="Times New Roman" w:cs="Times New Roman"/>
          <w:b/>
          <w:sz w:val="22"/>
          <w:szCs w:val="22"/>
        </w:rPr>
        <w:lastRenderedPageBreak/>
        <w:t>Förslag till beslut:</w:t>
      </w:r>
    </w:p>
    <w:p w:rsidRPr="006360EA" w:rsidR="00744765" w:rsidP="001D590D" w:rsidRDefault="00744765" w14:paraId="4AE95DB9" w14:textId="77777777">
      <w:pPr>
        <w:rPr>
          <w:rFonts w:ascii="Times New Roman" w:hAnsi="Times New Roman" w:cs="Times New Roman"/>
          <w:b/>
          <w:sz w:val="22"/>
          <w:szCs w:val="22"/>
        </w:rPr>
      </w:pPr>
    </w:p>
    <w:p w:rsidRPr="001E79A9" w:rsidR="00BA3AAB" w:rsidP="00CD6A50" w:rsidRDefault="00BA3AAB" w14:paraId="1A51B858" w14:textId="09982FEE">
      <w:pPr>
        <w:rPr>
          <w:rFonts w:ascii="Times New Roman" w:hAnsi="Times New Roman" w:cs="Times New Roman"/>
          <w:b/>
          <w:sz w:val="22"/>
          <w:szCs w:val="22"/>
        </w:rPr>
      </w:pPr>
      <w:r w:rsidRPr="001E79A9">
        <w:rPr>
          <w:rFonts w:ascii="Times New Roman" w:hAnsi="Times New Roman" w:cs="Times New Roman"/>
          <w:b/>
          <w:sz w:val="22"/>
          <w:szCs w:val="22"/>
        </w:rPr>
        <w:t xml:space="preserve">Punkt </w:t>
      </w:r>
      <w:r w:rsidR="001C37B1">
        <w:rPr>
          <w:rFonts w:ascii="Times New Roman" w:hAnsi="Times New Roman" w:cs="Times New Roman"/>
          <w:b/>
          <w:sz w:val="22"/>
          <w:szCs w:val="22"/>
        </w:rPr>
        <w:t>1</w:t>
      </w:r>
      <w:r w:rsidRPr="001E79A9">
        <w:rPr>
          <w:rFonts w:ascii="Times New Roman" w:hAnsi="Times New Roman" w:cs="Times New Roman"/>
          <w:b/>
          <w:sz w:val="22"/>
          <w:szCs w:val="22"/>
        </w:rPr>
        <w:t xml:space="preserve">: </w:t>
      </w:r>
      <w:r w:rsidRPr="001C37B1" w:rsidR="001C37B1">
        <w:rPr>
          <w:rFonts w:ascii="Times New Roman" w:hAnsi="Times New Roman" w:cs="Times New Roman"/>
          <w:b/>
          <w:sz w:val="22"/>
          <w:szCs w:val="22"/>
        </w:rPr>
        <w:t>Stämmans öppnande och val av ordförande på stämman</w:t>
      </w:r>
    </w:p>
    <w:p w:rsidR="00862D19" w:rsidP="00862D19" w:rsidRDefault="00CA4EEF" w14:paraId="7699CB65" w14:textId="094B4BF1">
      <w:pPr>
        <w:rPr>
          <w:rFonts w:ascii="Times New Roman" w:hAnsi="Times New Roman" w:cs="Times New Roman"/>
          <w:sz w:val="22"/>
          <w:szCs w:val="22"/>
        </w:rPr>
      </w:pPr>
      <w:r w:rsidRPr="002D29BA">
        <w:rPr>
          <w:rFonts w:ascii="Times New Roman" w:hAnsi="Times New Roman" w:cs="Times New Roman"/>
          <w:sz w:val="22"/>
          <w:szCs w:val="22"/>
        </w:rPr>
        <w:t>Styrelsen</w:t>
      </w:r>
      <w:r w:rsidRPr="002D29BA" w:rsidR="00BA3AAB">
        <w:rPr>
          <w:rFonts w:ascii="Times New Roman" w:hAnsi="Times New Roman" w:cs="Times New Roman"/>
          <w:sz w:val="22"/>
          <w:szCs w:val="22"/>
        </w:rPr>
        <w:t xml:space="preserve"> föreslår att </w:t>
      </w:r>
      <w:r w:rsidRPr="002D29BA" w:rsidR="0066028B">
        <w:rPr>
          <w:rFonts w:ascii="Times New Roman" w:hAnsi="Times New Roman" w:cs="Times New Roman"/>
          <w:sz w:val="22"/>
          <w:szCs w:val="22"/>
        </w:rPr>
        <w:t xml:space="preserve">extra bolagsstämman </w:t>
      </w:r>
      <w:r w:rsidRPr="002D29BA" w:rsidR="00BA3AAB">
        <w:rPr>
          <w:rFonts w:ascii="Times New Roman" w:hAnsi="Times New Roman" w:cs="Times New Roman"/>
          <w:sz w:val="22"/>
          <w:szCs w:val="22"/>
        </w:rPr>
        <w:t xml:space="preserve">väljer </w:t>
      </w:r>
      <w:bookmarkStart w:name="_Hlk142987065" w:id="9"/>
      <w:r w:rsidRPr="002D29BA" w:rsidR="001C37B1">
        <w:rPr>
          <w:rFonts w:ascii="Times New Roman" w:hAnsi="Times New Roman" w:cs="Times New Roman"/>
          <w:sz w:val="22"/>
          <w:szCs w:val="22"/>
        </w:rPr>
        <w:t>ad</w:t>
      </w:r>
      <w:r w:rsidRPr="006F32F4" w:rsidR="001C37B1">
        <w:rPr>
          <w:rFonts w:ascii="Times New Roman" w:hAnsi="Times New Roman" w:cs="Times New Roman"/>
          <w:sz w:val="22"/>
          <w:szCs w:val="22"/>
        </w:rPr>
        <w:t xml:space="preserve">vokat Carl </w:t>
      </w:r>
      <w:proofErr w:type="spellStart"/>
      <w:r w:rsidRPr="006F32F4" w:rsidR="00237ACE">
        <w:rPr>
          <w:rFonts w:ascii="Times New Roman" w:hAnsi="Times New Roman" w:cs="Times New Roman"/>
          <w:sz w:val="22"/>
          <w:szCs w:val="22"/>
        </w:rPr>
        <w:t>Svernlöv</w:t>
      </w:r>
      <w:proofErr w:type="spellEnd"/>
      <w:r w:rsidRPr="006F32F4" w:rsidR="006F32F4">
        <w:rPr>
          <w:rFonts w:ascii="Times New Roman" w:hAnsi="Times New Roman" w:cs="Times New Roman"/>
          <w:sz w:val="22"/>
          <w:szCs w:val="22"/>
        </w:rPr>
        <w:t xml:space="preserve"> </w:t>
      </w:r>
      <w:r w:rsidRPr="006F32F4" w:rsidR="00B341FD">
        <w:rPr>
          <w:rFonts w:ascii="Times New Roman" w:hAnsi="Times New Roman" w:cs="Times New Roman"/>
          <w:sz w:val="22"/>
          <w:szCs w:val="22"/>
        </w:rPr>
        <w:t>vi</w:t>
      </w:r>
      <w:r w:rsidRPr="002D29BA" w:rsidR="00B341FD">
        <w:rPr>
          <w:rFonts w:ascii="Times New Roman" w:hAnsi="Times New Roman" w:cs="Times New Roman"/>
          <w:sz w:val="22"/>
          <w:szCs w:val="22"/>
        </w:rPr>
        <w:t>d Baker McKenzie Advokatbyrå</w:t>
      </w:r>
      <w:bookmarkEnd w:id="9"/>
      <w:r w:rsidRPr="002D29BA" w:rsidR="001C37B1">
        <w:rPr>
          <w:rFonts w:ascii="Times New Roman" w:hAnsi="Times New Roman" w:cs="Times New Roman"/>
          <w:sz w:val="22"/>
          <w:szCs w:val="22"/>
        </w:rPr>
        <w:t xml:space="preserve"> </w:t>
      </w:r>
      <w:r w:rsidRPr="002D29BA" w:rsidR="00BA3AAB">
        <w:rPr>
          <w:rFonts w:ascii="Times New Roman" w:hAnsi="Times New Roman" w:cs="Times New Roman"/>
          <w:sz w:val="22"/>
          <w:szCs w:val="22"/>
        </w:rPr>
        <w:t>till ordförande vid stämman</w:t>
      </w:r>
      <w:r w:rsidRPr="002D29BA" w:rsidR="00180DA4">
        <w:rPr>
          <w:rFonts w:ascii="Times New Roman" w:hAnsi="Times New Roman" w:cs="Times New Roman"/>
          <w:sz w:val="22"/>
          <w:szCs w:val="22"/>
        </w:rPr>
        <w:t>, eller vid förhinder, den han anvisar</w:t>
      </w:r>
      <w:r w:rsidRPr="002D29BA" w:rsidR="00BA3AAB">
        <w:rPr>
          <w:rFonts w:ascii="Times New Roman" w:hAnsi="Times New Roman" w:cs="Times New Roman"/>
          <w:sz w:val="22"/>
          <w:szCs w:val="22"/>
        </w:rPr>
        <w:t>.</w:t>
      </w:r>
    </w:p>
    <w:p w:rsidR="00432F49" w:rsidP="00862D19" w:rsidRDefault="00432F49" w14:paraId="2D0380A8" w14:textId="77777777">
      <w:pPr>
        <w:rPr>
          <w:rFonts w:ascii="Times New Roman" w:hAnsi="Times New Roman" w:cs="Times New Roman"/>
          <w:sz w:val="22"/>
          <w:szCs w:val="22"/>
        </w:rPr>
      </w:pPr>
    </w:p>
    <w:p w:rsidRPr="00CD5045" w:rsidR="008B07BC" w:rsidP="00CD6A50" w:rsidRDefault="00BA3AAB" w14:paraId="2F8BB53A" w14:textId="0A24CA8F">
      <w:pPr>
        <w:rPr>
          <w:rFonts w:ascii="Times New Roman" w:hAnsi="Times New Roman" w:eastAsia="MS PMincho" w:cs="Times New Roman"/>
          <w:b/>
          <w:sz w:val="22"/>
          <w:szCs w:val="22"/>
        </w:rPr>
      </w:pPr>
      <w:r w:rsidRPr="00F3674B">
        <w:rPr>
          <w:rFonts w:ascii="Times New Roman" w:hAnsi="Times New Roman" w:cs="Times New Roman"/>
          <w:b/>
          <w:sz w:val="22"/>
          <w:szCs w:val="22"/>
        </w:rPr>
        <w:t>Punkt</w:t>
      </w:r>
      <w:r w:rsidRPr="006360EA">
        <w:rPr>
          <w:rFonts w:ascii="Times New Roman" w:hAnsi="Times New Roman" w:eastAsia="MS PMincho" w:cs="Times New Roman"/>
          <w:b/>
          <w:sz w:val="22"/>
          <w:szCs w:val="22"/>
        </w:rPr>
        <w:t xml:space="preserve"> </w:t>
      </w:r>
      <w:r w:rsidR="00432F49">
        <w:rPr>
          <w:rFonts w:ascii="Times New Roman" w:hAnsi="Times New Roman" w:eastAsia="MS PMincho" w:cs="Times New Roman"/>
          <w:b/>
          <w:sz w:val="22"/>
          <w:szCs w:val="22"/>
        </w:rPr>
        <w:t>6</w:t>
      </w:r>
      <w:r w:rsidRPr="006360EA">
        <w:rPr>
          <w:rFonts w:ascii="Times New Roman" w:hAnsi="Times New Roman" w:eastAsia="MS PMincho" w:cs="Times New Roman"/>
          <w:b/>
          <w:sz w:val="22"/>
          <w:szCs w:val="22"/>
        </w:rPr>
        <w:t xml:space="preserve">: </w:t>
      </w:r>
      <w:r w:rsidRPr="00862D19" w:rsidR="00862D19">
        <w:rPr>
          <w:rFonts w:ascii="Times New Roman" w:hAnsi="Times New Roman" w:eastAsia="MS PMincho" w:cs="Times New Roman"/>
          <w:b/>
          <w:sz w:val="22"/>
          <w:szCs w:val="22"/>
        </w:rPr>
        <w:t>Beslut om godkännande av styrelsen</w:t>
      </w:r>
      <w:r w:rsidR="00DE5458">
        <w:rPr>
          <w:rFonts w:ascii="Times New Roman" w:hAnsi="Times New Roman" w:eastAsia="MS PMincho" w:cs="Times New Roman"/>
          <w:b/>
          <w:sz w:val="22"/>
          <w:szCs w:val="22"/>
        </w:rPr>
        <w:t>s</w:t>
      </w:r>
      <w:r w:rsidRPr="00862D19" w:rsidR="00862D19">
        <w:rPr>
          <w:rFonts w:ascii="Times New Roman" w:hAnsi="Times New Roman" w:eastAsia="MS PMincho" w:cs="Times New Roman"/>
          <w:b/>
          <w:sz w:val="22"/>
          <w:szCs w:val="22"/>
        </w:rPr>
        <w:t xml:space="preserve"> beslut om </w:t>
      </w:r>
      <w:r w:rsidR="000D0DA1">
        <w:rPr>
          <w:rFonts w:ascii="Times New Roman" w:hAnsi="Times New Roman" w:eastAsia="MS PMincho" w:cs="Times New Roman"/>
          <w:b/>
          <w:sz w:val="22"/>
          <w:szCs w:val="22"/>
        </w:rPr>
        <w:t>riktad nyemission</w:t>
      </w:r>
      <w:r w:rsidRPr="007B0C06" w:rsidR="00653B2D">
        <w:rPr>
          <w:rFonts w:ascii="Times New Roman" w:hAnsi="Times New Roman" w:eastAsia="MS PMincho" w:cs="Times New Roman"/>
          <w:b/>
          <w:sz w:val="22"/>
          <w:szCs w:val="22"/>
        </w:rPr>
        <w:t xml:space="preserve"> av </w:t>
      </w:r>
      <w:r w:rsidR="00237ACE">
        <w:rPr>
          <w:rFonts w:ascii="Times New Roman" w:hAnsi="Times New Roman" w:eastAsia="MS PMincho" w:cs="Times New Roman"/>
          <w:b/>
          <w:sz w:val="22"/>
          <w:szCs w:val="22"/>
        </w:rPr>
        <w:t>aktier</w:t>
      </w:r>
    </w:p>
    <w:p w:rsidRPr="006F32F4" w:rsidR="00BF02AA" w:rsidP="00BF02AA" w:rsidRDefault="008C0925" w14:paraId="48053E13" w14:textId="127778C1">
      <w:pPr>
        <w:pStyle w:val="BodyText"/>
        <w:spacing w:after="0"/>
        <w:rPr>
          <w:szCs w:val="22"/>
          <w:lang w:val="sv-SE"/>
        </w:rPr>
      </w:pPr>
      <w:r w:rsidRPr="008C0925">
        <w:rPr>
          <w:rFonts w:eastAsia="MS PMincho"/>
          <w:szCs w:val="22"/>
          <w:lang w:val="sv-SE"/>
        </w:rPr>
        <w:t xml:space="preserve">Styrelsen för </w:t>
      </w:r>
      <w:r>
        <w:rPr>
          <w:rFonts w:eastAsia="MS PMincho"/>
          <w:szCs w:val="22"/>
          <w:lang w:val="sv-SE"/>
        </w:rPr>
        <w:t>Bolaget</w:t>
      </w:r>
      <w:r w:rsidRPr="008C0925">
        <w:rPr>
          <w:rFonts w:eastAsia="MS PMincho"/>
          <w:szCs w:val="22"/>
          <w:lang w:val="sv-SE"/>
        </w:rPr>
        <w:t xml:space="preserve"> </w:t>
      </w:r>
      <w:r w:rsidR="00832375">
        <w:rPr>
          <w:rFonts w:eastAsia="MS PMincho"/>
          <w:szCs w:val="22"/>
          <w:lang w:val="sv-SE"/>
        </w:rPr>
        <w:t>föreslår att extra bolagsstämman godkänner styrelsens beslut från</w:t>
      </w:r>
      <w:r w:rsidRPr="00237ACE" w:rsidR="00237ACE">
        <w:rPr>
          <w:szCs w:val="22"/>
          <w:lang w:val="sv-SE"/>
        </w:rPr>
        <w:t xml:space="preserve"> den </w:t>
      </w:r>
      <w:r w:rsidR="006F32F4">
        <w:rPr>
          <w:szCs w:val="22"/>
          <w:lang w:val="sv-SE" w:eastAsia="en-GB" w:bidi="en-GB"/>
        </w:rPr>
        <w:t>10</w:t>
      </w:r>
      <w:r w:rsidR="00EA60D0">
        <w:rPr>
          <w:szCs w:val="22"/>
          <w:lang w:val="sv-SE" w:eastAsia="en-GB" w:bidi="en-GB"/>
        </w:rPr>
        <w:t xml:space="preserve"> juni </w:t>
      </w:r>
      <w:r w:rsidR="009A68E9">
        <w:rPr>
          <w:szCs w:val="22"/>
          <w:lang w:val="sv-SE"/>
        </w:rPr>
        <w:t>2025</w:t>
      </w:r>
      <w:r w:rsidRPr="008C0925">
        <w:rPr>
          <w:rFonts w:eastAsia="MS PMincho"/>
          <w:szCs w:val="22"/>
          <w:lang w:val="sv-SE"/>
        </w:rPr>
        <w:t xml:space="preserve"> </w:t>
      </w:r>
      <w:r w:rsidRPr="00E254C3" w:rsidR="00E254C3">
        <w:rPr>
          <w:szCs w:val="22"/>
          <w:lang w:val="sv-SE"/>
        </w:rPr>
        <w:t xml:space="preserve">om nyemission av högst </w:t>
      </w:r>
      <w:r w:rsidRPr="006F32F4" w:rsidR="006F32F4">
        <w:rPr>
          <w:szCs w:val="22"/>
          <w:lang w:val="sv-SE"/>
        </w:rPr>
        <w:t>1 043 478 260 aktier, med avvikelse från aktieägarnas företrädesrätt, enligt följande:</w:t>
      </w:r>
    </w:p>
    <w:p w:rsidR="008961B1" w:rsidP="00C20AAB" w:rsidRDefault="008961B1" w14:paraId="1745BE86" w14:textId="77777777">
      <w:pPr>
        <w:rPr>
          <w:rFonts w:ascii="Times New Roman" w:hAnsi="Times New Roman" w:cs="Times New Roman"/>
          <w:bCs/>
          <w:sz w:val="22"/>
          <w:szCs w:val="22"/>
        </w:rPr>
      </w:pPr>
    </w:p>
    <w:p w:rsidR="006F32F4" w:rsidP="006F32F4" w:rsidRDefault="006F32F4" w14:paraId="77C3CCEF" w14:textId="5EAE5305">
      <w:pPr>
        <w:pStyle w:val="BodyText"/>
        <w:spacing w:after="0"/>
        <w:rPr>
          <w:szCs w:val="22"/>
          <w:lang w:val="sv-SE"/>
        </w:rPr>
      </w:pPr>
      <w:r w:rsidRPr="004556F9">
        <w:rPr>
          <w:szCs w:val="22"/>
          <w:lang w:val="sv-SE"/>
        </w:rPr>
        <w:t xml:space="preserve">Den totala ökningen av Bolagets aktiekapital uppgår till högst </w:t>
      </w:r>
      <w:r w:rsidRPr="007567C0">
        <w:rPr>
          <w:szCs w:val="22"/>
          <w:lang w:val="sv-SE"/>
        </w:rPr>
        <w:t>233 933 281,222894</w:t>
      </w:r>
      <w:r w:rsidRPr="004556F9">
        <w:rPr>
          <w:szCs w:val="22"/>
          <w:lang w:val="sv-SE"/>
        </w:rPr>
        <w:t xml:space="preserve"> kronor.</w:t>
      </w:r>
    </w:p>
    <w:p w:rsidRPr="006F32F4" w:rsidR="006F32F4" w:rsidP="006F32F4" w:rsidRDefault="006F32F4" w14:paraId="6E3FD8AE" w14:textId="77777777">
      <w:pPr>
        <w:pStyle w:val="BodyText"/>
        <w:spacing w:after="0"/>
        <w:rPr>
          <w:szCs w:val="22"/>
          <w:lang w:val="sv-SE"/>
        </w:rPr>
      </w:pPr>
    </w:p>
    <w:p w:rsidR="006F32F4" w:rsidP="006F32F4" w:rsidRDefault="006F32F4" w14:paraId="0277F621" w14:textId="4E016027">
      <w:pPr>
        <w:pStyle w:val="BodyText"/>
        <w:spacing w:after="0"/>
        <w:rPr>
          <w:szCs w:val="22"/>
          <w:lang w:val="sv-SE"/>
        </w:rPr>
      </w:pPr>
      <w:bookmarkStart w:name="Text178" w:id="10"/>
      <w:r w:rsidRPr="00325069">
        <w:rPr>
          <w:szCs w:val="22"/>
          <w:lang w:val="sv-SE"/>
        </w:rPr>
        <w:t xml:space="preserve">Teckningskursen för aktierna ska vara 0,23 kronor per aktie, totalt </w:t>
      </w:r>
      <w:bookmarkStart w:name="_Hlk200399293" w:id="11"/>
      <w:r w:rsidRPr="00325069">
        <w:rPr>
          <w:szCs w:val="22"/>
          <w:lang w:val="sv-SE"/>
        </w:rPr>
        <w:t>239 999 999,800</w:t>
      </w:r>
      <w:bookmarkEnd w:id="11"/>
      <w:r w:rsidRPr="00325069">
        <w:rPr>
          <w:szCs w:val="22"/>
          <w:lang w:val="sv-SE"/>
        </w:rPr>
        <w:t xml:space="preserve"> kronor om samtliga aktier tecknas.</w:t>
      </w:r>
      <w:bookmarkEnd w:id="10"/>
      <w:r w:rsidRPr="00325069">
        <w:rPr>
          <w:szCs w:val="22"/>
          <w:lang w:val="sv-SE"/>
        </w:rPr>
        <w:t xml:space="preserve"> Överkursen skall tillföras den fria överkursfonden. Teckningskursen har fastställts genom ett accelererat </w:t>
      </w:r>
      <w:proofErr w:type="spellStart"/>
      <w:r w:rsidRPr="00325069">
        <w:rPr>
          <w:szCs w:val="22"/>
          <w:lang w:val="sv-SE"/>
        </w:rPr>
        <w:t>bookbuilding</w:t>
      </w:r>
      <w:proofErr w:type="spellEnd"/>
      <w:r w:rsidRPr="00325069">
        <w:rPr>
          <w:szCs w:val="22"/>
          <w:lang w:val="sv-SE"/>
        </w:rPr>
        <w:t>-förfarande är det styrelsens bedömning att teckningskursen återspeglar rådande marknadsförhållanden och efterfrågan och att teckningskursen därmed är marknadsmässig.</w:t>
      </w:r>
    </w:p>
    <w:p w:rsidRPr="006F32F4" w:rsidR="006F32F4" w:rsidP="006F32F4" w:rsidRDefault="006F32F4" w14:paraId="1AF5DFDE" w14:textId="77777777">
      <w:pPr>
        <w:pStyle w:val="BodyText"/>
        <w:spacing w:after="0"/>
        <w:rPr>
          <w:szCs w:val="22"/>
          <w:lang w:val="sv-SE"/>
        </w:rPr>
      </w:pPr>
    </w:p>
    <w:p w:rsidR="006F32F4" w:rsidP="006F32F4" w:rsidRDefault="006F32F4" w14:paraId="17E27448" w14:textId="48DE3642">
      <w:pPr>
        <w:pStyle w:val="BodyText"/>
        <w:spacing w:after="0"/>
        <w:rPr>
          <w:szCs w:val="22"/>
          <w:lang w:val="sv-SE"/>
        </w:rPr>
      </w:pPr>
      <w:r w:rsidRPr="004556F9">
        <w:rPr>
          <w:szCs w:val="22"/>
          <w:lang w:val="sv-SE"/>
        </w:rPr>
        <w:t>Rätt att teckna de nya aktierna ska, med avvikelse från aktieägarnas företrädesrätt, tillkomma</w:t>
      </w:r>
      <w:r>
        <w:rPr>
          <w:szCs w:val="22"/>
          <w:lang w:val="sv-SE"/>
        </w:rPr>
        <w:t xml:space="preserve"> </w:t>
      </w:r>
      <w:r w:rsidRPr="004556F9">
        <w:rPr>
          <w:szCs w:val="22"/>
          <w:lang w:val="sv-SE"/>
        </w:rPr>
        <w:t xml:space="preserve">de investerare som anmält intresse i det accelererade </w:t>
      </w:r>
      <w:proofErr w:type="spellStart"/>
      <w:r w:rsidRPr="004556F9">
        <w:rPr>
          <w:szCs w:val="22"/>
          <w:lang w:val="sv-SE"/>
        </w:rPr>
        <w:t>bookbuilding</w:t>
      </w:r>
      <w:proofErr w:type="spellEnd"/>
      <w:r>
        <w:rPr>
          <w:szCs w:val="22"/>
          <w:lang w:val="sv-SE"/>
        </w:rPr>
        <w:t>-</w:t>
      </w:r>
      <w:r w:rsidRPr="004556F9">
        <w:rPr>
          <w:szCs w:val="22"/>
          <w:lang w:val="sv-SE"/>
        </w:rPr>
        <w:t xml:space="preserve">förfarandet som genomförts av </w:t>
      </w:r>
      <w:proofErr w:type="spellStart"/>
      <w:r>
        <w:rPr>
          <w:szCs w:val="22"/>
          <w:lang w:val="sv-SE"/>
        </w:rPr>
        <w:t>Pareto</w:t>
      </w:r>
      <w:proofErr w:type="spellEnd"/>
      <w:r>
        <w:rPr>
          <w:szCs w:val="22"/>
          <w:lang w:val="sv-SE"/>
        </w:rPr>
        <w:t xml:space="preserve"> Securities AB.</w:t>
      </w:r>
    </w:p>
    <w:p w:rsidRPr="006F32F4" w:rsidR="006F32F4" w:rsidP="006F32F4" w:rsidRDefault="006F32F4" w14:paraId="618B2A52" w14:textId="77777777">
      <w:pPr>
        <w:pStyle w:val="BodyText"/>
        <w:spacing w:after="0"/>
        <w:rPr>
          <w:szCs w:val="22"/>
          <w:lang w:val="sv-SE"/>
        </w:rPr>
      </w:pPr>
    </w:p>
    <w:p w:rsidR="006F32F4" w:rsidP="006F32F4" w:rsidRDefault="006F32F4" w14:paraId="6CA98A24" w14:textId="78289EF3">
      <w:pPr>
        <w:pStyle w:val="BodyText"/>
        <w:spacing w:after="0"/>
        <w:rPr>
          <w:szCs w:val="22"/>
          <w:lang w:val="sv-SE"/>
        </w:rPr>
      </w:pPr>
      <w:r w:rsidRPr="004556F9">
        <w:rPr>
          <w:szCs w:val="22"/>
          <w:lang w:val="sv-SE"/>
        </w:rPr>
        <w:t xml:space="preserve">Aktieteckning ska ske på särskild teckningslista senast den </w:t>
      </w:r>
      <w:r>
        <w:rPr>
          <w:szCs w:val="22"/>
          <w:lang w:val="sv-SE"/>
        </w:rPr>
        <w:t>10 juni 2025</w:t>
      </w:r>
      <w:r w:rsidRPr="004556F9">
        <w:rPr>
          <w:szCs w:val="22"/>
          <w:lang w:val="sv-SE"/>
        </w:rPr>
        <w:t>. Styrelsen har rätt att förlänga teckningstiden.</w:t>
      </w:r>
    </w:p>
    <w:p w:rsidRPr="006F32F4" w:rsidR="006F32F4" w:rsidP="006F32F4" w:rsidRDefault="006F32F4" w14:paraId="07841A01" w14:textId="77777777">
      <w:pPr>
        <w:pStyle w:val="BodyText"/>
        <w:spacing w:after="0"/>
        <w:rPr>
          <w:szCs w:val="22"/>
          <w:lang w:val="sv-SE"/>
        </w:rPr>
      </w:pPr>
    </w:p>
    <w:p w:rsidR="006F32F4" w:rsidP="006F32F4" w:rsidRDefault="006F32F4" w14:paraId="1B1785AF" w14:textId="1052AA05">
      <w:pPr>
        <w:pStyle w:val="BodyText"/>
        <w:spacing w:after="0"/>
        <w:rPr>
          <w:szCs w:val="22"/>
          <w:lang w:val="sv-SE"/>
        </w:rPr>
      </w:pPr>
      <w:r w:rsidRPr="004B1BD7">
        <w:rPr>
          <w:szCs w:val="22"/>
          <w:lang w:val="sv-SE"/>
        </w:rPr>
        <w:t>Betalning för tecknade aktier ska erläggas till anvisat konto senast den 4 juli 2025. För aktier som omfattas av anmälningsplikt enligt lagen (2023:560) om granskning av utländska direktinvesteringar ska betalning ske senast tre dagar efter myndighetsgodkännande, dock senast den 30 september 2025. Styrelsen har rätt att förlänga tiden för betalning.</w:t>
      </w:r>
    </w:p>
    <w:p w:rsidRPr="006F32F4" w:rsidR="006F32F4" w:rsidP="006F32F4" w:rsidRDefault="006F32F4" w14:paraId="1B3FDDE3" w14:textId="77777777">
      <w:pPr>
        <w:pStyle w:val="BodyText"/>
        <w:spacing w:after="0"/>
        <w:rPr>
          <w:szCs w:val="22"/>
          <w:lang w:val="sv-SE"/>
        </w:rPr>
      </w:pPr>
    </w:p>
    <w:p w:rsidRPr="006F32F4" w:rsidR="006F32F4" w:rsidP="006F32F4" w:rsidRDefault="006F32F4" w14:paraId="2144F9A4" w14:textId="23A0D3CD">
      <w:pPr>
        <w:pStyle w:val="BodyText"/>
        <w:spacing w:after="0"/>
        <w:rPr>
          <w:szCs w:val="22"/>
          <w:lang w:val="sv-SE"/>
        </w:rPr>
      </w:pPr>
      <w:r w:rsidRPr="00A03815">
        <w:rPr>
          <w:szCs w:val="22"/>
          <w:lang w:val="sv-SE"/>
        </w:rPr>
        <w:t>För det fall en person tecknar sig för aktier som medför att personens totala aktieinnehav överstiger en gräns som innebär att personens förvärv blir anmälningspliktigt enligt lagen (2023:560) om granskning av utländska direktinvesteringar ska tilldelning initialt endast ske till en nivå varvid personen understiger nämnda gräns, och tilldelning av överstigande andel av teckningen vara villkorad av att personen erhåller nödvändiga godkännanden enligt lagen (2023:560).</w:t>
      </w:r>
    </w:p>
    <w:p w:rsidR="006F32F4" w:rsidP="006F32F4" w:rsidRDefault="006F32F4" w14:paraId="6E29CEEF" w14:textId="77777777">
      <w:pPr>
        <w:pStyle w:val="BodyText"/>
        <w:spacing w:after="0"/>
        <w:rPr>
          <w:szCs w:val="22"/>
          <w:lang w:val="sv-SE"/>
        </w:rPr>
      </w:pPr>
      <w:r w:rsidRPr="004556F9">
        <w:rPr>
          <w:szCs w:val="22"/>
          <w:lang w:val="sv-SE"/>
        </w:rPr>
        <w:t xml:space="preserve">De nya aktierna medför rätt till utdelning för första gången på den avstämningsdag för utdelning som infaller närmast efter det att de nya aktierna registrerats hos Bolagsverket och aktierna förts in i aktieboken hos </w:t>
      </w:r>
      <w:proofErr w:type="spellStart"/>
      <w:r w:rsidRPr="004556F9">
        <w:rPr>
          <w:szCs w:val="22"/>
          <w:lang w:val="sv-SE"/>
        </w:rPr>
        <w:t>Euroclear</w:t>
      </w:r>
      <w:proofErr w:type="spellEnd"/>
      <w:r w:rsidRPr="004556F9">
        <w:rPr>
          <w:szCs w:val="22"/>
          <w:lang w:val="sv-SE"/>
        </w:rPr>
        <w:t xml:space="preserve"> Sweden AB.</w:t>
      </w:r>
    </w:p>
    <w:p w:rsidRPr="004556F9" w:rsidR="006F32F4" w:rsidP="006F32F4" w:rsidRDefault="006F32F4" w14:paraId="0FC29222" w14:textId="77777777">
      <w:pPr>
        <w:pStyle w:val="BodyText"/>
        <w:spacing w:after="0"/>
        <w:rPr>
          <w:szCs w:val="22"/>
          <w:lang w:val="sv-SE"/>
        </w:rPr>
      </w:pPr>
    </w:p>
    <w:p w:rsidR="006F32F4" w:rsidP="002A1FE0" w:rsidRDefault="006F32F4" w14:paraId="7E978AB5" w14:textId="1F335169">
      <w:pPr>
        <w:pStyle w:val="BodyText"/>
        <w:spacing w:after="0"/>
        <w:rPr>
          <w:szCs w:val="22"/>
          <w:lang w:val="sv-SE"/>
        </w:rPr>
      </w:pPr>
      <w:r w:rsidRPr="00B759AA">
        <w:rPr>
          <w:rFonts w:cstheme="minorHAnsi"/>
          <w:lang w:val="sv-SE"/>
        </w:rPr>
        <w:t xml:space="preserve">Styrelsen har konstaterat att en företrädesemission, jämfört med den Riktade Emissionen, (i) skulle ta betydligt längre tid att genomföra och därmed medföra ökad marknadsriskexponering, (ii) skulle kräva betydande garantiförbindelser från ett garantikonsortium med tanke på den nuvarande marknadsvolatiliteten, vilket skulle medföra ytterligare kostnader och/eller ytterligare utspädning beroende på vilken typ av ersättning som betalas för sådana garantiförbindelser, och (iii) sannolikt skulle ha behövt genomföras till ett väsentligt lägre teckningspris med tanke på rabattnivåerna i företrädesemissioner som historiskt har genomförts på marknaden. Den Riktade Emissionen kommer bland annat att (i) ge Bolaget betydande och ansedda långsiktiga aktieägare, vilket diversifierar och stärker Bolagets aktieägarbas, (ii) ytterligare stärka Bolagets finansiella ställning för att möjliggöra fortsatt utveckling och kommersialisering av </w:t>
      </w:r>
      <w:proofErr w:type="spellStart"/>
      <w:r w:rsidRPr="00B759AA">
        <w:rPr>
          <w:rFonts w:cstheme="minorHAnsi"/>
          <w:lang w:val="sv-SE"/>
        </w:rPr>
        <w:t>biosimilarer</w:t>
      </w:r>
      <w:proofErr w:type="spellEnd"/>
      <w:r w:rsidRPr="00B759AA">
        <w:rPr>
          <w:rFonts w:cstheme="minorHAnsi"/>
          <w:lang w:val="sv-SE"/>
        </w:rPr>
        <w:t>, (iii) genomföras på ett mer tidseffektivt sätt och till en lägre kostnad och med mindre komplexitet och negativ effekt på Bolagets aktiekurs än en företrädesemission, och (iv) säkerställa en stark balansräkning i den nuvarande marknadssituationen. Styrelsens samlade bedömning är att skälen för att genomföra den Riktade Emissionen väger tyngre än skälen som motiverar huvudregeln att emissioner ska göras med företrädesrätt för aktieägarna.</w:t>
      </w:r>
      <w:r w:rsidRPr="00B759AA">
        <w:rPr>
          <w:szCs w:val="22"/>
          <w:lang w:val="sv-SE"/>
        </w:rPr>
        <w:t xml:space="preserve"> Genom </w:t>
      </w:r>
      <w:r w:rsidRPr="00B759AA">
        <w:rPr>
          <w:szCs w:val="22"/>
          <w:lang w:val="sv-SE"/>
        </w:rPr>
        <w:lastRenderedPageBreak/>
        <w:t xml:space="preserve">att teckningskursen har fastställts genom ett accelererat </w:t>
      </w:r>
      <w:proofErr w:type="spellStart"/>
      <w:r w:rsidRPr="00B759AA">
        <w:rPr>
          <w:szCs w:val="22"/>
          <w:lang w:val="sv-SE"/>
        </w:rPr>
        <w:t>bookbuilding</w:t>
      </w:r>
      <w:proofErr w:type="spellEnd"/>
      <w:r w:rsidRPr="00B759AA">
        <w:rPr>
          <w:szCs w:val="22"/>
          <w:lang w:val="sv-SE"/>
        </w:rPr>
        <w:t>-förfarande är det styrelsens bedömning att teckningskursen återspeglar rådande marknadsförhållanden och efterfrågan och att teckningskursen därmed är marknadsmässig.</w:t>
      </w:r>
    </w:p>
    <w:p w:rsidRPr="002A1FE0" w:rsidR="002A1FE0" w:rsidP="002A1FE0" w:rsidRDefault="002A1FE0" w14:paraId="7F2CE45E" w14:textId="77777777">
      <w:pPr>
        <w:pStyle w:val="BodyText"/>
        <w:spacing w:after="0"/>
        <w:rPr>
          <w:szCs w:val="22"/>
          <w:lang w:val="sv-SE"/>
        </w:rPr>
      </w:pPr>
    </w:p>
    <w:p w:rsidRPr="006F32F4" w:rsidR="006F32F4" w:rsidP="006F32F4" w:rsidRDefault="006F32F4" w14:paraId="57E41D1C" w14:textId="67BFEA42">
      <w:pPr>
        <w:pStyle w:val="BodyText"/>
        <w:spacing w:after="0"/>
        <w:rPr>
          <w:szCs w:val="22"/>
          <w:lang w:val="sv-SE"/>
        </w:rPr>
      </w:pPr>
      <w:r w:rsidRPr="004556F9">
        <w:rPr>
          <w:szCs w:val="22"/>
          <w:lang w:val="sv-SE"/>
        </w:rPr>
        <w:t xml:space="preserve">Styrelsen, eller den styrelsen anvisar, medges rätten att vidta de justeringar som må behövas i samband med registrering av beslutet hos Bolagsverket och </w:t>
      </w:r>
      <w:proofErr w:type="spellStart"/>
      <w:r w:rsidRPr="004556F9">
        <w:rPr>
          <w:szCs w:val="22"/>
          <w:lang w:val="sv-SE"/>
        </w:rPr>
        <w:t>Euroclear</w:t>
      </w:r>
      <w:proofErr w:type="spellEnd"/>
      <w:r w:rsidRPr="004556F9">
        <w:rPr>
          <w:szCs w:val="22"/>
          <w:lang w:val="sv-SE"/>
        </w:rPr>
        <w:t xml:space="preserve"> Sweden AB.</w:t>
      </w:r>
    </w:p>
    <w:p w:rsidRPr="006F32F4" w:rsidR="006F32F4" w:rsidP="00C20AAB" w:rsidRDefault="006F32F4" w14:paraId="0A199CC5" w14:textId="77777777">
      <w:pPr>
        <w:rPr>
          <w:rFonts w:ascii="Times New Roman" w:hAnsi="Times New Roman" w:cs="Times New Roman"/>
          <w:bCs/>
          <w:sz w:val="22"/>
          <w:szCs w:val="22"/>
        </w:rPr>
      </w:pPr>
    </w:p>
    <w:p w:rsidRPr="00C20AAB" w:rsidR="00C20AAB" w:rsidP="00C20AAB" w:rsidRDefault="00C20AAB" w14:paraId="0067B490" w14:textId="5FF219AD">
      <w:pPr>
        <w:rPr>
          <w:rFonts w:eastAsia="MS PMincho"/>
          <w:b/>
          <w:bCs/>
          <w:szCs w:val="22"/>
        </w:rPr>
      </w:pPr>
      <w:r w:rsidRPr="00C20AAB">
        <w:rPr>
          <w:rFonts w:ascii="Times New Roman" w:hAnsi="Times New Roman" w:cs="Times New Roman"/>
          <w:b/>
          <w:sz w:val="22"/>
          <w:szCs w:val="22"/>
        </w:rPr>
        <w:t>Majoritetsregler</w:t>
      </w:r>
    </w:p>
    <w:p w:rsidRPr="00904923" w:rsidR="00C20AAB" w:rsidP="00904923" w:rsidRDefault="00C20AAB" w14:paraId="33FC053A" w14:textId="557410F6">
      <w:pPr>
        <w:rPr>
          <w:rFonts w:ascii="Times New Roman" w:hAnsi="Times New Roman" w:cs="Times New Roman"/>
          <w:sz w:val="22"/>
          <w:szCs w:val="22"/>
        </w:rPr>
      </w:pPr>
      <w:r w:rsidRPr="00C20AAB">
        <w:rPr>
          <w:rFonts w:ascii="Times New Roman" w:hAnsi="Times New Roman" w:cs="Times New Roman"/>
          <w:sz w:val="22"/>
          <w:szCs w:val="22"/>
        </w:rPr>
        <w:t>För giltig</w:t>
      </w:r>
      <w:r>
        <w:rPr>
          <w:rFonts w:ascii="Times New Roman" w:hAnsi="Times New Roman" w:cs="Times New Roman"/>
          <w:sz w:val="22"/>
          <w:szCs w:val="22"/>
        </w:rPr>
        <w:t>t</w:t>
      </w:r>
      <w:r w:rsidRPr="00C20AAB">
        <w:rPr>
          <w:rFonts w:ascii="Times New Roman" w:hAnsi="Times New Roman" w:cs="Times New Roman"/>
          <w:sz w:val="22"/>
          <w:szCs w:val="22"/>
        </w:rPr>
        <w:t xml:space="preserve"> beslut enligt </w:t>
      </w:r>
      <w:r w:rsidRPr="00194C9C">
        <w:rPr>
          <w:rFonts w:ascii="Times New Roman" w:hAnsi="Times New Roman" w:cs="Times New Roman"/>
          <w:sz w:val="22"/>
          <w:szCs w:val="22"/>
        </w:rPr>
        <w:t xml:space="preserve">punkt </w:t>
      </w:r>
      <w:r w:rsidRPr="00194C9C" w:rsidR="000E4A6B">
        <w:rPr>
          <w:rFonts w:ascii="Times New Roman" w:hAnsi="Times New Roman" w:cs="Times New Roman"/>
          <w:sz w:val="22"/>
          <w:szCs w:val="22"/>
        </w:rPr>
        <w:t>6</w:t>
      </w:r>
      <w:r w:rsidR="000D0DA1">
        <w:rPr>
          <w:rFonts w:ascii="Times New Roman" w:hAnsi="Times New Roman" w:cs="Times New Roman"/>
          <w:sz w:val="22"/>
          <w:szCs w:val="22"/>
        </w:rPr>
        <w:t xml:space="preserve"> </w:t>
      </w:r>
      <w:r w:rsidRPr="00194C9C">
        <w:rPr>
          <w:rFonts w:ascii="Times New Roman" w:hAnsi="Times New Roman" w:cs="Times New Roman"/>
          <w:sz w:val="22"/>
          <w:szCs w:val="22"/>
        </w:rPr>
        <w:t>k</w:t>
      </w:r>
      <w:r w:rsidRPr="00C20AAB">
        <w:rPr>
          <w:rFonts w:ascii="Times New Roman" w:hAnsi="Times New Roman" w:cs="Times New Roman"/>
          <w:sz w:val="22"/>
          <w:szCs w:val="22"/>
        </w:rPr>
        <w:t>rävs att de</w:t>
      </w:r>
      <w:r w:rsidR="00432F49">
        <w:rPr>
          <w:rFonts w:ascii="Times New Roman" w:hAnsi="Times New Roman" w:cs="Times New Roman"/>
          <w:sz w:val="22"/>
          <w:szCs w:val="22"/>
        </w:rPr>
        <w:t>tt</w:t>
      </w:r>
      <w:r w:rsidRPr="00C20AAB">
        <w:rPr>
          <w:rFonts w:ascii="Times New Roman" w:hAnsi="Times New Roman" w:cs="Times New Roman"/>
          <w:sz w:val="22"/>
          <w:szCs w:val="22"/>
        </w:rPr>
        <w:t>a har biträtts av aktieägare med</w:t>
      </w:r>
      <w:r w:rsidR="00904923">
        <w:rPr>
          <w:rFonts w:ascii="Times New Roman" w:hAnsi="Times New Roman" w:cs="Times New Roman"/>
          <w:sz w:val="22"/>
          <w:szCs w:val="22"/>
        </w:rPr>
        <w:t xml:space="preserve"> </w:t>
      </w:r>
      <w:r w:rsidRPr="00C20AAB">
        <w:rPr>
          <w:rFonts w:ascii="Times New Roman" w:hAnsi="Times New Roman" w:cs="Times New Roman"/>
          <w:sz w:val="22"/>
          <w:szCs w:val="22"/>
        </w:rPr>
        <w:t>minst två tredjedelar av såväl de avgivna rösterna som de aktier som är företrädda vid</w:t>
      </w:r>
      <w:r w:rsidR="00904923">
        <w:rPr>
          <w:rFonts w:ascii="Times New Roman" w:hAnsi="Times New Roman" w:cs="Times New Roman"/>
          <w:sz w:val="22"/>
          <w:szCs w:val="22"/>
        </w:rPr>
        <w:t xml:space="preserve"> </w:t>
      </w:r>
      <w:r w:rsidRPr="00C20AAB">
        <w:rPr>
          <w:rFonts w:ascii="Times New Roman" w:hAnsi="Times New Roman" w:cs="Times New Roman"/>
          <w:sz w:val="22"/>
          <w:szCs w:val="22"/>
        </w:rPr>
        <w:t>bolagstämman.</w:t>
      </w:r>
    </w:p>
    <w:p w:rsidRPr="00904923" w:rsidR="00904923" w:rsidP="00904923" w:rsidRDefault="00904923" w14:paraId="251E1CB1" w14:textId="77777777">
      <w:pPr>
        <w:rPr>
          <w:rFonts w:eastAsia="MS PMincho"/>
          <w:sz w:val="22"/>
          <w:szCs w:val="22"/>
        </w:rPr>
      </w:pPr>
    </w:p>
    <w:p w:rsidRPr="001D590D" w:rsidR="00BA3AAB" w:rsidP="001D590D" w:rsidRDefault="00BA3AAB" w14:paraId="65879BD2" w14:textId="77777777">
      <w:pPr>
        <w:rPr>
          <w:rFonts w:ascii="Times New Roman" w:hAnsi="Times New Roman" w:eastAsia="MS PMincho" w:cs="Times New Roman"/>
          <w:b/>
          <w:bCs/>
          <w:sz w:val="22"/>
          <w:szCs w:val="22"/>
        </w:rPr>
      </w:pPr>
      <w:r w:rsidRPr="001D590D">
        <w:rPr>
          <w:rFonts w:ascii="Times New Roman" w:hAnsi="Times New Roman" w:cs="Times New Roman"/>
          <w:b/>
          <w:bCs/>
          <w:sz w:val="22"/>
          <w:szCs w:val="22"/>
        </w:rPr>
        <w:t>Antal aktier och röster</w:t>
      </w:r>
    </w:p>
    <w:p w:rsidR="00BA3AAB" w:rsidP="00237ACE" w:rsidRDefault="009D1809" w14:paraId="0B0260D9" w14:textId="3AB291B0">
      <w:pPr>
        <w:rPr>
          <w:rFonts w:ascii="Times New Roman" w:hAnsi="Times New Roman" w:cs="Times New Roman"/>
          <w:sz w:val="22"/>
          <w:szCs w:val="22"/>
        </w:rPr>
      </w:pPr>
      <w:r w:rsidRPr="006360EA">
        <w:rPr>
          <w:rFonts w:ascii="Times New Roman" w:hAnsi="Times New Roman" w:cs="Times New Roman"/>
          <w:sz w:val="22"/>
          <w:szCs w:val="22"/>
        </w:rPr>
        <w:t xml:space="preserve">Det totala antalet aktier i Bolaget uppgår per dagen för denna kallelse till </w:t>
      </w:r>
      <w:bookmarkStart w:name="_Hlk198551946" w:id="12"/>
      <w:r w:rsidRPr="000D0DA1" w:rsidR="000D0DA1">
        <w:rPr>
          <w:rFonts w:ascii="Times New Roman" w:hAnsi="Times New Roman" w:cs="Times New Roman"/>
          <w:sz w:val="22"/>
          <w:szCs w:val="22"/>
        </w:rPr>
        <w:t>1 532 190 295</w:t>
      </w:r>
      <w:bookmarkEnd w:id="12"/>
      <w:r w:rsidRPr="006360EA">
        <w:rPr>
          <w:rFonts w:ascii="Times New Roman" w:hAnsi="Times New Roman" w:cs="Times New Roman"/>
          <w:sz w:val="22"/>
          <w:szCs w:val="22"/>
        </w:rPr>
        <w:t xml:space="preserve"> aktier med motsvarande antal röster. Bolaget innehar inga egna aktier.</w:t>
      </w:r>
    </w:p>
    <w:p w:rsidRPr="00F3674B" w:rsidR="00F3674B" w:rsidP="00CD6A50" w:rsidRDefault="00F3674B" w14:paraId="19532E61" w14:textId="77777777">
      <w:pPr>
        <w:rPr>
          <w:rFonts w:ascii="Times New Roman" w:hAnsi="Times New Roman" w:cs="Times New Roman"/>
          <w:sz w:val="22"/>
          <w:szCs w:val="22"/>
        </w:rPr>
      </w:pPr>
    </w:p>
    <w:p w:rsidRPr="001D590D" w:rsidR="00BA3AAB" w:rsidP="000E4A6B" w:rsidRDefault="00BA3AAB" w14:paraId="754A2DE2" w14:textId="77777777">
      <w:pPr>
        <w:rPr>
          <w:rFonts w:ascii="Times New Roman" w:hAnsi="Times New Roman" w:cs="Times New Roman"/>
          <w:b/>
          <w:bCs/>
          <w:sz w:val="22"/>
          <w:szCs w:val="22"/>
        </w:rPr>
      </w:pPr>
      <w:r w:rsidRPr="001D590D">
        <w:rPr>
          <w:rFonts w:ascii="Times New Roman" w:hAnsi="Times New Roman" w:cs="Times New Roman"/>
          <w:b/>
          <w:bCs/>
          <w:sz w:val="22"/>
          <w:szCs w:val="22"/>
        </w:rPr>
        <w:t>Övrig information</w:t>
      </w:r>
    </w:p>
    <w:p w:rsidRPr="006360EA" w:rsidR="00435E02" w:rsidP="000E4A6B" w:rsidRDefault="006462D9" w14:paraId="13016948" w14:textId="0E6E040E">
      <w:pPr>
        <w:rPr>
          <w:rFonts w:ascii="Times New Roman" w:hAnsi="Times New Roman" w:cs="Times New Roman"/>
          <w:sz w:val="22"/>
          <w:szCs w:val="22"/>
        </w:rPr>
      </w:pPr>
      <w:r w:rsidRPr="006462D9">
        <w:rPr>
          <w:rFonts w:ascii="Times New Roman" w:hAnsi="Times New Roman" w:cs="Times New Roman"/>
          <w:sz w:val="22"/>
          <w:szCs w:val="22"/>
        </w:rPr>
        <w:t>Fullmaktsformulär och fullständiga försla</w:t>
      </w:r>
      <w:r w:rsidR="004F5263">
        <w:rPr>
          <w:rFonts w:ascii="Times New Roman" w:hAnsi="Times New Roman" w:cs="Times New Roman"/>
          <w:sz w:val="22"/>
          <w:szCs w:val="22"/>
        </w:rPr>
        <w:t>g</w:t>
      </w:r>
      <w:r w:rsidRPr="004F5263" w:rsidR="004F5263">
        <w:rPr>
          <w:rFonts w:ascii="Times New Roman" w:hAnsi="Times New Roman" w:cs="Times New Roman"/>
          <w:sz w:val="22"/>
          <w:szCs w:val="22"/>
        </w:rPr>
        <w:t xml:space="preserve"> </w:t>
      </w:r>
      <w:r w:rsidRPr="006462D9" w:rsidR="004F5263">
        <w:rPr>
          <w:rFonts w:ascii="Times New Roman" w:hAnsi="Times New Roman" w:cs="Times New Roman"/>
          <w:sz w:val="22"/>
          <w:szCs w:val="22"/>
        </w:rPr>
        <w:t>till beslut</w:t>
      </w:r>
      <w:r w:rsidRPr="006462D9">
        <w:rPr>
          <w:rFonts w:ascii="Times New Roman" w:hAnsi="Times New Roman" w:cs="Times New Roman"/>
          <w:sz w:val="22"/>
          <w:szCs w:val="22"/>
        </w:rPr>
        <w:t xml:space="preserve"> samt övriga handlingar som ska finnas tillgängliga enligt aktiebolagslagen hålls tillgängliga senast </w:t>
      </w:r>
      <w:r w:rsidR="00EA60D0">
        <w:rPr>
          <w:rFonts w:ascii="Times New Roman" w:hAnsi="Times New Roman" w:cs="Times New Roman"/>
          <w:sz w:val="22"/>
          <w:szCs w:val="22"/>
        </w:rPr>
        <w:t>tre</w:t>
      </w:r>
      <w:r w:rsidRPr="006462D9">
        <w:rPr>
          <w:rFonts w:ascii="Times New Roman" w:hAnsi="Times New Roman" w:cs="Times New Roman"/>
          <w:sz w:val="22"/>
          <w:szCs w:val="22"/>
        </w:rPr>
        <w:t xml:space="preserve"> veckor före stämman. Samtliga handlingar enligt ovan hålls tillgängliga hos Bolaget och på Bolagets webbplats, www.</w:t>
      </w:r>
      <w:r w:rsidR="00653B2D">
        <w:rPr>
          <w:rFonts w:ascii="Times New Roman" w:hAnsi="Times New Roman" w:cs="Times New Roman"/>
          <w:sz w:val="22"/>
          <w:szCs w:val="22"/>
        </w:rPr>
        <w:t>xbrane</w:t>
      </w:r>
      <w:r w:rsidRPr="006462D9">
        <w:rPr>
          <w:rFonts w:ascii="Times New Roman" w:hAnsi="Times New Roman" w:cs="Times New Roman"/>
          <w:sz w:val="22"/>
          <w:szCs w:val="22"/>
        </w:rPr>
        <w:t>.com, och sänds till de aktieägare som begär det och uppger sin e-mail- eller postadress.</w:t>
      </w:r>
      <w:r w:rsidR="00435E02">
        <w:rPr>
          <w:rFonts w:ascii="Times New Roman" w:hAnsi="Times New Roman" w:cs="Times New Roman"/>
          <w:sz w:val="22"/>
          <w:szCs w:val="22"/>
        </w:rPr>
        <w:t xml:space="preserve"> </w:t>
      </w:r>
      <w:r w:rsidRPr="00435E02" w:rsidR="00435E02">
        <w:rPr>
          <w:rFonts w:ascii="Times New Roman" w:hAnsi="Times New Roman" w:cs="Times New Roman"/>
          <w:sz w:val="22"/>
          <w:szCs w:val="22"/>
        </w:rPr>
        <w:t>Aktieägarna erinras om rätten att, vid extra bolagsstämman, begära upplysningar från styrelsen och verkställande direktören i enlighet med 7 kap. 32 § aktiebolagslagen</w:t>
      </w:r>
      <w:r w:rsidR="00435E02">
        <w:rPr>
          <w:rFonts w:ascii="Times New Roman" w:hAnsi="Times New Roman" w:cs="Times New Roman"/>
          <w:sz w:val="22"/>
          <w:szCs w:val="22"/>
        </w:rPr>
        <w:t>.</w:t>
      </w:r>
    </w:p>
    <w:p w:rsidRPr="006360EA" w:rsidR="00BA3AAB" w:rsidP="00CD6A50" w:rsidRDefault="00BA3AAB" w14:paraId="1C790E40" w14:textId="77777777">
      <w:pPr>
        <w:rPr>
          <w:rFonts w:ascii="Times New Roman" w:hAnsi="Times New Roman" w:cs="Times New Roman"/>
          <w:sz w:val="22"/>
          <w:szCs w:val="22"/>
        </w:rPr>
      </w:pPr>
    </w:p>
    <w:p w:rsidRPr="001D590D" w:rsidR="00BA3AAB" w:rsidP="00F250F3" w:rsidRDefault="00BA3AAB" w14:paraId="6B245FAD" w14:textId="77777777">
      <w:pPr>
        <w:rPr>
          <w:rFonts w:ascii="Times New Roman" w:hAnsi="Times New Roman" w:cs="Times New Roman"/>
          <w:b/>
          <w:bCs/>
          <w:sz w:val="22"/>
          <w:szCs w:val="22"/>
        </w:rPr>
      </w:pPr>
      <w:r w:rsidRPr="001D590D">
        <w:rPr>
          <w:rFonts w:ascii="Times New Roman" w:hAnsi="Times New Roman" w:cs="Times New Roman"/>
          <w:b/>
          <w:bCs/>
          <w:sz w:val="22"/>
          <w:szCs w:val="22"/>
        </w:rPr>
        <w:t xml:space="preserve">Hantering av personuppgifter </w:t>
      </w:r>
    </w:p>
    <w:p w:rsidRPr="006360EA" w:rsidR="00BA3AAB" w:rsidP="00F250F3" w:rsidRDefault="006462D9" w14:paraId="6D77530D" w14:textId="04746CFE">
      <w:pPr>
        <w:rPr>
          <w:rFonts w:ascii="Times New Roman" w:hAnsi="Times New Roman" w:cs="Times New Roman"/>
          <w:sz w:val="22"/>
          <w:szCs w:val="22"/>
        </w:rPr>
      </w:pPr>
      <w:r w:rsidRPr="006462D9">
        <w:rPr>
          <w:rFonts w:ascii="Times New Roman" w:hAnsi="Times New Roman" w:cs="Times New Roman"/>
          <w:sz w:val="22"/>
          <w:szCs w:val="22"/>
        </w:rPr>
        <w:t>För information om hur personuppgifter behandlas i samband med bolagsstämman hänvisas till den integritetspolicy som finns tillgänglig på Euroclear Sweden AB:s hemsida: www.euroclear.com/dam/ESw/Legal/Integritetspolicy-bolagsstammor-svenska.pdf</w:t>
      </w:r>
      <w:r w:rsidRPr="006360EA" w:rsidR="00BA3AAB">
        <w:rPr>
          <w:rFonts w:ascii="Times New Roman" w:hAnsi="Times New Roman" w:cs="Times New Roman"/>
          <w:sz w:val="22"/>
          <w:szCs w:val="22"/>
        </w:rPr>
        <w:t>.</w:t>
      </w:r>
    </w:p>
    <w:p w:rsidRPr="006360EA" w:rsidR="00BA3AAB" w:rsidP="00CD6A50" w:rsidRDefault="00BA3AAB" w14:paraId="15BA0672" w14:textId="77777777">
      <w:pPr>
        <w:rPr>
          <w:rFonts w:ascii="Times New Roman" w:hAnsi="Times New Roman" w:eastAsia="MS PMincho" w:cs="Times New Roman"/>
          <w:sz w:val="22"/>
          <w:szCs w:val="22"/>
        </w:rPr>
      </w:pPr>
    </w:p>
    <w:p w:rsidR="00BA3AAB" w:rsidP="00CD6A50" w:rsidRDefault="00BA3AAB" w14:paraId="1C960C79" w14:textId="440779EB">
      <w:pPr>
        <w:jc w:val="center"/>
        <w:rPr>
          <w:rFonts w:ascii="Times New Roman" w:hAnsi="Times New Roman" w:eastAsia="MS PMincho" w:cs="Times New Roman"/>
          <w:sz w:val="22"/>
          <w:szCs w:val="22"/>
        </w:rPr>
      </w:pPr>
      <w:r w:rsidRPr="006360EA">
        <w:rPr>
          <w:rFonts w:ascii="Times New Roman" w:hAnsi="Times New Roman" w:eastAsia="MS PMincho" w:cs="Times New Roman"/>
          <w:sz w:val="22"/>
          <w:szCs w:val="22"/>
        </w:rPr>
        <w:t>*</w:t>
      </w:r>
      <w:r w:rsidR="00F3674B">
        <w:rPr>
          <w:rFonts w:ascii="Times New Roman" w:hAnsi="Times New Roman" w:eastAsia="MS PMincho" w:cs="Times New Roman"/>
          <w:sz w:val="22"/>
          <w:szCs w:val="22"/>
        </w:rPr>
        <w:t xml:space="preserve"> </w:t>
      </w:r>
      <w:r w:rsidRPr="006360EA">
        <w:rPr>
          <w:rFonts w:ascii="Times New Roman" w:hAnsi="Times New Roman" w:eastAsia="MS PMincho" w:cs="Times New Roman"/>
          <w:sz w:val="22"/>
          <w:szCs w:val="22"/>
        </w:rPr>
        <w:t>*</w:t>
      </w:r>
      <w:r w:rsidR="00F3674B">
        <w:rPr>
          <w:rFonts w:ascii="Times New Roman" w:hAnsi="Times New Roman" w:eastAsia="MS PMincho" w:cs="Times New Roman"/>
          <w:sz w:val="22"/>
          <w:szCs w:val="22"/>
        </w:rPr>
        <w:t xml:space="preserve"> </w:t>
      </w:r>
      <w:r w:rsidRPr="006360EA">
        <w:rPr>
          <w:rFonts w:ascii="Times New Roman" w:hAnsi="Times New Roman" w:eastAsia="MS PMincho" w:cs="Times New Roman"/>
          <w:sz w:val="22"/>
          <w:szCs w:val="22"/>
        </w:rPr>
        <w:t>*</w:t>
      </w:r>
      <w:r w:rsidR="00F3674B">
        <w:rPr>
          <w:rFonts w:ascii="Times New Roman" w:hAnsi="Times New Roman" w:eastAsia="MS PMincho" w:cs="Times New Roman"/>
          <w:sz w:val="22"/>
          <w:szCs w:val="22"/>
        </w:rPr>
        <w:t xml:space="preserve"> </w:t>
      </w:r>
      <w:r w:rsidRPr="006360EA">
        <w:rPr>
          <w:rFonts w:ascii="Times New Roman" w:hAnsi="Times New Roman" w:eastAsia="MS PMincho" w:cs="Times New Roman"/>
          <w:sz w:val="22"/>
          <w:szCs w:val="22"/>
        </w:rPr>
        <w:t>*</w:t>
      </w:r>
      <w:r w:rsidR="00F3674B">
        <w:rPr>
          <w:rFonts w:ascii="Times New Roman" w:hAnsi="Times New Roman" w:eastAsia="MS PMincho" w:cs="Times New Roman"/>
          <w:sz w:val="22"/>
          <w:szCs w:val="22"/>
        </w:rPr>
        <w:t xml:space="preserve"> *</w:t>
      </w:r>
    </w:p>
    <w:p w:rsidRPr="006360EA" w:rsidR="00F3674B" w:rsidP="00CD6A50" w:rsidRDefault="00F3674B" w14:paraId="6DDD03A9" w14:textId="77777777">
      <w:pPr>
        <w:jc w:val="center"/>
        <w:rPr>
          <w:rFonts w:ascii="Times New Roman" w:hAnsi="Times New Roman" w:eastAsia="MS PMincho" w:cs="Times New Roman"/>
          <w:sz w:val="22"/>
          <w:szCs w:val="22"/>
        </w:rPr>
      </w:pPr>
    </w:p>
    <w:p w:rsidRPr="006360EA" w:rsidR="00BA3AAB" w:rsidP="00CD6A50" w:rsidRDefault="00653B2D" w14:paraId="362CDA67" w14:textId="3B804E47">
      <w:pPr>
        <w:jc w:val="center"/>
        <w:rPr>
          <w:rFonts w:ascii="Times New Roman" w:hAnsi="Times New Roman" w:cs="Times New Roman"/>
          <w:sz w:val="22"/>
          <w:szCs w:val="22"/>
        </w:rPr>
      </w:pPr>
      <w:r>
        <w:rPr>
          <w:rFonts w:ascii="Times New Roman" w:hAnsi="Times New Roman" w:cs="Times New Roman"/>
          <w:sz w:val="22"/>
          <w:szCs w:val="22"/>
        </w:rPr>
        <w:t>Solna</w:t>
      </w:r>
      <w:r w:rsidR="00E7773E">
        <w:rPr>
          <w:rFonts w:ascii="Times New Roman" w:hAnsi="Times New Roman" w:cs="Times New Roman"/>
          <w:sz w:val="22"/>
          <w:szCs w:val="22"/>
        </w:rPr>
        <w:t xml:space="preserve"> i </w:t>
      </w:r>
      <w:r w:rsidR="00432F49">
        <w:rPr>
          <w:rFonts w:ascii="Times New Roman" w:hAnsi="Times New Roman" w:cs="Times New Roman"/>
          <w:sz w:val="22"/>
          <w:szCs w:val="22"/>
        </w:rPr>
        <w:t>juni</w:t>
      </w:r>
      <w:r w:rsidR="000D0DA1">
        <w:rPr>
          <w:rFonts w:ascii="Times New Roman" w:hAnsi="Times New Roman" w:cs="Times New Roman"/>
          <w:sz w:val="22"/>
          <w:szCs w:val="22"/>
        </w:rPr>
        <w:t xml:space="preserve"> 2025</w:t>
      </w:r>
    </w:p>
    <w:p w:rsidRPr="00595E38" w:rsidR="00BA3AAB" w:rsidP="00653B2D" w:rsidRDefault="00653B2D" w14:paraId="3C04A9AF" w14:textId="7062161E">
      <w:pPr>
        <w:jc w:val="center"/>
        <w:rPr>
          <w:rFonts w:ascii="Times New Roman" w:hAnsi="Times New Roman" w:eastAsia="MS PMincho" w:cs="Times New Roman"/>
          <w:sz w:val="22"/>
          <w:szCs w:val="22"/>
        </w:rPr>
      </w:pPr>
      <w:proofErr w:type="spellStart"/>
      <w:r w:rsidRPr="00653B2D">
        <w:rPr>
          <w:rFonts w:ascii="Times New Roman" w:hAnsi="Times New Roman" w:eastAsia="MS PMincho" w:cs="Times New Roman"/>
          <w:b/>
          <w:sz w:val="22"/>
          <w:szCs w:val="22"/>
        </w:rPr>
        <w:t>Xbrane</w:t>
      </w:r>
      <w:proofErr w:type="spellEnd"/>
      <w:r w:rsidRPr="00653B2D">
        <w:rPr>
          <w:rFonts w:ascii="Times New Roman" w:hAnsi="Times New Roman" w:eastAsia="MS PMincho" w:cs="Times New Roman"/>
          <w:b/>
          <w:sz w:val="22"/>
          <w:szCs w:val="22"/>
        </w:rPr>
        <w:t xml:space="preserve"> </w:t>
      </w:r>
      <w:proofErr w:type="spellStart"/>
      <w:r w:rsidRPr="00653B2D">
        <w:rPr>
          <w:rFonts w:ascii="Times New Roman" w:hAnsi="Times New Roman" w:eastAsia="MS PMincho" w:cs="Times New Roman"/>
          <w:b/>
          <w:sz w:val="22"/>
          <w:szCs w:val="22"/>
        </w:rPr>
        <w:t>Biopharma</w:t>
      </w:r>
      <w:proofErr w:type="spellEnd"/>
      <w:r w:rsidRPr="00653B2D">
        <w:rPr>
          <w:rFonts w:ascii="Times New Roman" w:hAnsi="Times New Roman" w:eastAsia="MS PMincho" w:cs="Times New Roman"/>
          <w:b/>
          <w:sz w:val="22"/>
          <w:szCs w:val="22"/>
        </w:rPr>
        <w:t xml:space="preserve"> AB</w:t>
      </w:r>
      <w:r w:rsidRPr="006360EA" w:rsidR="00BA3AAB">
        <w:rPr>
          <w:rFonts w:ascii="Times New Roman" w:hAnsi="Times New Roman" w:eastAsia="MS PMincho" w:cs="Times New Roman"/>
          <w:sz w:val="22"/>
          <w:szCs w:val="22"/>
        </w:rPr>
        <w:br/>
      </w:r>
      <w:r w:rsidRPr="006360EA" w:rsidR="00BA3AAB">
        <w:rPr>
          <w:rFonts w:ascii="Times New Roman" w:hAnsi="Times New Roman" w:cs="Times New Roman"/>
          <w:sz w:val="22"/>
          <w:szCs w:val="22"/>
        </w:rPr>
        <w:t>Styrelsen</w:t>
      </w:r>
    </w:p>
    <w:sectPr w:rsidRPr="00595E38" w:rsidR="00BA3AAB" w:rsidSect="002B5C8E">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AE7" w:rsidRDefault="00522AE7" w14:paraId="0BC6B1ED" w14:textId="77777777">
      <w:r>
        <w:separator/>
      </w:r>
    </w:p>
  </w:endnote>
  <w:endnote w:type="continuationSeparator" w:id="0">
    <w:p w:rsidR="00522AE7" w:rsidRDefault="00522AE7" w14:paraId="21F7B3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Book">
    <w:altName w:val="Calibri"/>
    <w:charset w:val="00"/>
    <w:family w:val="auto"/>
    <w:pitch w:val="variable"/>
    <w:sig w:usb0="00000001"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altName w:val="Times New Roman"/>
    <w:charset w:val="00"/>
    <w:family w:val="auto"/>
    <w:pitch w:val="variable"/>
    <w:sig w:usb0="00000001" w:usb1="40000048" w:usb2="00000000" w:usb3="00000000" w:csb0="00000111" w:csb1="00000000"/>
  </w:font>
  <w:font w:name="Gotham-Light">
    <w:altName w:val="Calibri"/>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2F4" w:rsidRDefault="006F32F4" w14:paraId="7F22D9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2F4" w:rsidRDefault="006F32F4" w14:paraId="604B16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2F4" w:rsidRDefault="006F32F4" w14:paraId="462C53A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AE7" w:rsidRDefault="00522AE7" w14:paraId="244CCAE9" w14:textId="77777777">
      <w:r>
        <w:separator/>
      </w:r>
    </w:p>
  </w:footnote>
  <w:footnote w:type="continuationSeparator" w:id="0">
    <w:p w:rsidR="00522AE7" w:rsidRDefault="00522AE7" w14:paraId="77A84F9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2F4" w:rsidRDefault="006F32F4" w14:paraId="7E5256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ACA" w:rsidR="00993377" w:rsidP="003125C4" w:rsidRDefault="00993377" w14:paraId="2252ACBD" w14:textId="77777777">
    <w:pPr>
      <w:pStyle w:val="Header"/>
      <w:rPr>
        <w:bCs/>
        <w:color w:val="B2B2B1"/>
        <w:sz w:val="16"/>
        <w:szCs w:val="16"/>
      </w:rPr>
    </w:pPr>
    <w:r w:rsidRPr="00291ACA">
      <w:rPr>
        <w:bCs/>
        <w:color w:val="B2B2B1"/>
        <w:sz w:val="16"/>
        <w:szCs w:val="16"/>
      </w:rPr>
      <w:ptab w:alignment="center" w:relativeTo="margin" w:leader="none"/>
    </w:r>
    <w:r w:rsidRPr="00291ACA">
      <w:rPr>
        <w:bCs/>
        <w:color w:val="B2B2B1"/>
        <w:sz w:val="16"/>
        <w:szCs w:val="16"/>
      </w:rPr>
      <w:ptab w:alignment="right" w:relativeTo="margin"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2F4" w:rsidRDefault="006F32F4" w14:paraId="3CDCBC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4F21"/>
    <w:multiLevelType w:val="hybridMultilevel"/>
    <w:tmpl w:val="0B24B628"/>
    <w:lvl w:ilvl="0" w:tplc="D62287C8">
      <w:start w:val="1"/>
      <w:numFmt w:val="decimal"/>
      <w:lvlText w:val="%1"/>
      <w:lvlJc w:val="left"/>
      <w:pPr>
        <w:tabs>
          <w:tab w:val="num" w:pos="761"/>
        </w:tabs>
        <w:ind w:left="761" w:hanging="401"/>
      </w:pPr>
      <w:rPr>
        <w:rFonts w:hint="default"/>
      </w:rPr>
    </w:lvl>
    <w:lvl w:ilvl="1" w:tplc="40823B2E">
      <w:start w:val="1"/>
      <w:numFmt w:val="lowerLetter"/>
      <w:lvlText w:val="%2)"/>
      <w:lvlJc w:val="left"/>
      <w:pPr>
        <w:tabs>
          <w:tab w:val="num" w:pos="1440"/>
        </w:tabs>
        <w:ind w:left="1440" w:hanging="360"/>
      </w:pPr>
      <w:rPr>
        <w:i w:val="0"/>
      </w:rPr>
    </w:lvl>
    <w:lvl w:ilvl="2" w:tplc="A7F29A10">
      <w:start w:val="1"/>
      <w:numFmt w:val="lowerRoman"/>
      <w:lvlText w:val="%3."/>
      <w:lvlJc w:val="right"/>
      <w:pPr>
        <w:tabs>
          <w:tab w:val="num" w:pos="2160"/>
        </w:tabs>
        <w:ind w:left="2160" w:hanging="180"/>
      </w:pPr>
    </w:lvl>
    <w:lvl w:ilvl="3" w:tplc="04A0BD94" w:tentative="1">
      <w:start w:val="1"/>
      <w:numFmt w:val="decimal"/>
      <w:lvlText w:val="%4."/>
      <w:lvlJc w:val="left"/>
      <w:pPr>
        <w:tabs>
          <w:tab w:val="num" w:pos="2880"/>
        </w:tabs>
        <w:ind w:left="2880" w:hanging="360"/>
      </w:pPr>
    </w:lvl>
    <w:lvl w:ilvl="4" w:tplc="79B23C40" w:tentative="1">
      <w:start w:val="1"/>
      <w:numFmt w:val="lowerLetter"/>
      <w:lvlText w:val="%5."/>
      <w:lvlJc w:val="left"/>
      <w:pPr>
        <w:tabs>
          <w:tab w:val="num" w:pos="3600"/>
        </w:tabs>
        <w:ind w:left="3600" w:hanging="360"/>
      </w:pPr>
    </w:lvl>
    <w:lvl w:ilvl="5" w:tplc="E26AACC6" w:tentative="1">
      <w:start w:val="1"/>
      <w:numFmt w:val="lowerRoman"/>
      <w:lvlText w:val="%6."/>
      <w:lvlJc w:val="right"/>
      <w:pPr>
        <w:tabs>
          <w:tab w:val="num" w:pos="4320"/>
        </w:tabs>
        <w:ind w:left="4320" w:hanging="180"/>
      </w:pPr>
    </w:lvl>
    <w:lvl w:ilvl="6" w:tplc="9FBC6844" w:tentative="1">
      <w:start w:val="1"/>
      <w:numFmt w:val="decimal"/>
      <w:lvlText w:val="%7."/>
      <w:lvlJc w:val="left"/>
      <w:pPr>
        <w:tabs>
          <w:tab w:val="num" w:pos="5040"/>
        </w:tabs>
        <w:ind w:left="5040" w:hanging="360"/>
      </w:pPr>
    </w:lvl>
    <w:lvl w:ilvl="7" w:tplc="543E32CA" w:tentative="1">
      <w:start w:val="1"/>
      <w:numFmt w:val="lowerLetter"/>
      <w:lvlText w:val="%8."/>
      <w:lvlJc w:val="left"/>
      <w:pPr>
        <w:tabs>
          <w:tab w:val="num" w:pos="5760"/>
        </w:tabs>
        <w:ind w:left="5760" w:hanging="360"/>
      </w:pPr>
    </w:lvl>
    <w:lvl w:ilvl="8" w:tplc="C0B2137C" w:tentative="1">
      <w:start w:val="1"/>
      <w:numFmt w:val="lowerRoman"/>
      <w:lvlText w:val="%9."/>
      <w:lvlJc w:val="right"/>
      <w:pPr>
        <w:tabs>
          <w:tab w:val="num" w:pos="6480"/>
        </w:tabs>
        <w:ind w:left="6480" w:hanging="180"/>
      </w:pPr>
    </w:lvl>
  </w:abstractNum>
  <w:abstractNum w:abstractNumId="1" w15:restartNumberingAfterBreak="0">
    <w:nsid w:val="08EC7884"/>
    <w:multiLevelType w:val="hybridMultilevel"/>
    <w:tmpl w:val="4FCCB8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252245"/>
    <w:multiLevelType w:val="multilevel"/>
    <w:tmpl w:val="CCC63E04"/>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0D4D79E5"/>
    <w:multiLevelType w:val="hybridMultilevel"/>
    <w:tmpl w:val="8738F2AA"/>
    <w:lvl w:ilvl="0" w:tplc="85604B08">
      <w:start w:val="1"/>
      <w:numFmt w:val="bullet"/>
      <w:lvlText w:val=""/>
      <w:lvlJc w:val="right"/>
      <w:pPr>
        <w:tabs>
          <w:tab w:val="num" w:pos="1080"/>
        </w:tabs>
        <w:ind w:left="1080" w:hanging="360"/>
      </w:pPr>
      <w:rPr>
        <w:rFonts w:ascii="Symbol" w:hAnsi="Symbol" w:hint="default"/>
      </w:rPr>
    </w:lvl>
    <w:lvl w:ilvl="1" w:tplc="D5326650" w:tentative="1">
      <w:start w:val="1"/>
      <w:numFmt w:val="bullet"/>
      <w:lvlText w:val="o"/>
      <w:lvlJc w:val="left"/>
      <w:pPr>
        <w:tabs>
          <w:tab w:val="num" w:pos="1800"/>
        </w:tabs>
        <w:ind w:left="1800" w:hanging="360"/>
      </w:pPr>
      <w:rPr>
        <w:rFonts w:ascii="Courier New" w:hAnsi="Courier New" w:cs="Courier New" w:hint="default"/>
      </w:rPr>
    </w:lvl>
    <w:lvl w:ilvl="2" w:tplc="7B4A4ED2" w:tentative="1">
      <w:start w:val="1"/>
      <w:numFmt w:val="bullet"/>
      <w:lvlText w:val=""/>
      <w:lvlJc w:val="left"/>
      <w:pPr>
        <w:tabs>
          <w:tab w:val="num" w:pos="2520"/>
        </w:tabs>
        <w:ind w:left="2520" w:hanging="360"/>
      </w:pPr>
      <w:rPr>
        <w:rFonts w:ascii="Wingdings" w:hAnsi="Wingdings" w:hint="default"/>
      </w:rPr>
    </w:lvl>
    <w:lvl w:ilvl="3" w:tplc="61EC0CB6" w:tentative="1">
      <w:start w:val="1"/>
      <w:numFmt w:val="bullet"/>
      <w:lvlText w:val=""/>
      <w:lvlJc w:val="left"/>
      <w:pPr>
        <w:tabs>
          <w:tab w:val="num" w:pos="3240"/>
        </w:tabs>
        <w:ind w:left="3240" w:hanging="360"/>
      </w:pPr>
      <w:rPr>
        <w:rFonts w:ascii="Symbol" w:hAnsi="Symbol" w:hint="default"/>
      </w:rPr>
    </w:lvl>
    <w:lvl w:ilvl="4" w:tplc="ED4E8E26" w:tentative="1">
      <w:start w:val="1"/>
      <w:numFmt w:val="bullet"/>
      <w:lvlText w:val="o"/>
      <w:lvlJc w:val="left"/>
      <w:pPr>
        <w:tabs>
          <w:tab w:val="num" w:pos="3960"/>
        </w:tabs>
        <w:ind w:left="3960" w:hanging="360"/>
      </w:pPr>
      <w:rPr>
        <w:rFonts w:ascii="Courier New" w:hAnsi="Courier New" w:cs="Courier New" w:hint="default"/>
      </w:rPr>
    </w:lvl>
    <w:lvl w:ilvl="5" w:tplc="E2DEE804" w:tentative="1">
      <w:start w:val="1"/>
      <w:numFmt w:val="bullet"/>
      <w:lvlText w:val=""/>
      <w:lvlJc w:val="left"/>
      <w:pPr>
        <w:tabs>
          <w:tab w:val="num" w:pos="4680"/>
        </w:tabs>
        <w:ind w:left="4680" w:hanging="360"/>
      </w:pPr>
      <w:rPr>
        <w:rFonts w:ascii="Wingdings" w:hAnsi="Wingdings" w:hint="default"/>
      </w:rPr>
    </w:lvl>
    <w:lvl w:ilvl="6" w:tplc="9A24BE7C" w:tentative="1">
      <w:start w:val="1"/>
      <w:numFmt w:val="bullet"/>
      <w:lvlText w:val=""/>
      <w:lvlJc w:val="left"/>
      <w:pPr>
        <w:tabs>
          <w:tab w:val="num" w:pos="5400"/>
        </w:tabs>
        <w:ind w:left="5400" w:hanging="360"/>
      </w:pPr>
      <w:rPr>
        <w:rFonts w:ascii="Symbol" w:hAnsi="Symbol" w:hint="default"/>
      </w:rPr>
    </w:lvl>
    <w:lvl w:ilvl="7" w:tplc="1D464792" w:tentative="1">
      <w:start w:val="1"/>
      <w:numFmt w:val="bullet"/>
      <w:lvlText w:val="o"/>
      <w:lvlJc w:val="left"/>
      <w:pPr>
        <w:tabs>
          <w:tab w:val="num" w:pos="6120"/>
        </w:tabs>
        <w:ind w:left="6120" w:hanging="360"/>
      </w:pPr>
      <w:rPr>
        <w:rFonts w:ascii="Courier New" w:hAnsi="Courier New" w:cs="Courier New" w:hint="default"/>
      </w:rPr>
    </w:lvl>
    <w:lvl w:ilvl="8" w:tplc="26807ED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2A0A87"/>
    <w:multiLevelType w:val="hybridMultilevel"/>
    <w:tmpl w:val="3C7A85C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2EA5808"/>
    <w:multiLevelType w:val="hybridMultilevel"/>
    <w:tmpl w:val="DD14E05A"/>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3F26364"/>
    <w:multiLevelType w:val="hybridMultilevel"/>
    <w:tmpl w:val="65B2E44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B2638EF"/>
    <w:multiLevelType w:val="hybridMultilevel"/>
    <w:tmpl w:val="2D7EB4A4"/>
    <w:lvl w:ilvl="0" w:tplc="7180C782">
      <w:start w:val="1"/>
      <w:numFmt w:val="bullet"/>
      <w:lvlText w:val=""/>
      <w:lvlJc w:val="right"/>
      <w:pPr>
        <w:ind w:left="1080" w:hanging="360"/>
      </w:pPr>
      <w:rPr>
        <w:rFonts w:ascii="Symbol" w:hAnsi="Symbol" w:hint="default"/>
      </w:rPr>
    </w:lvl>
    <w:lvl w:ilvl="1" w:tplc="5DA865F6" w:tentative="1">
      <w:start w:val="1"/>
      <w:numFmt w:val="bullet"/>
      <w:lvlText w:val="o"/>
      <w:lvlJc w:val="left"/>
      <w:pPr>
        <w:ind w:left="1800" w:hanging="360"/>
      </w:pPr>
      <w:rPr>
        <w:rFonts w:ascii="Courier New" w:hAnsi="Courier New" w:hint="default"/>
      </w:rPr>
    </w:lvl>
    <w:lvl w:ilvl="2" w:tplc="2CFAD49C" w:tentative="1">
      <w:start w:val="1"/>
      <w:numFmt w:val="bullet"/>
      <w:lvlText w:val=""/>
      <w:lvlJc w:val="left"/>
      <w:pPr>
        <w:ind w:left="2520" w:hanging="360"/>
      </w:pPr>
      <w:rPr>
        <w:rFonts w:ascii="Wingdings" w:hAnsi="Wingdings" w:hint="default"/>
      </w:rPr>
    </w:lvl>
    <w:lvl w:ilvl="3" w:tplc="F9F2684E" w:tentative="1">
      <w:start w:val="1"/>
      <w:numFmt w:val="bullet"/>
      <w:lvlText w:val=""/>
      <w:lvlJc w:val="left"/>
      <w:pPr>
        <w:ind w:left="3240" w:hanging="360"/>
      </w:pPr>
      <w:rPr>
        <w:rFonts w:ascii="Symbol" w:hAnsi="Symbol" w:hint="default"/>
      </w:rPr>
    </w:lvl>
    <w:lvl w:ilvl="4" w:tplc="EC868E24" w:tentative="1">
      <w:start w:val="1"/>
      <w:numFmt w:val="bullet"/>
      <w:lvlText w:val="o"/>
      <w:lvlJc w:val="left"/>
      <w:pPr>
        <w:ind w:left="3960" w:hanging="360"/>
      </w:pPr>
      <w:rPr>
        <w:rFonts w:ascii="Courier New" w:hAnsi="Courier New" w:hint="default"/>
      </w:rPr>
    </w:lvl>
    <w:lvl w:ilvl="5" w:tplc="5DE81AA4" w:tentative="1">
      <w:start w:val="1"/>
      <w:numFmt w:val="bullet"/>
      <w:lvlText w:val=""/>
      <w:lvlJc w:val="left"/>
      <w:pPr>
        <w:ind w:left="4680" w:hanging="360"/>
      </w:pPr>
      <w:rPr>
        <w:rFonts w:ascii="Wingdings" w:hAnsi="Wingdings" w:hint="default"/>
      </w:rPr>
    </w:lvl>
    <w:lvl w:ilvl="6" w:tplc="54BE8252" w:tentative="1">
      <w:start w:val="1"/>
      <w:numFmt w:val="bullet"/>
      <w:lvlText w:val=""/>
      <w:lvlJc w:val="left"/>
      <w:pPr>
        <w:ind w:left="5400" w:hanging="360"/>
      </w:pPr>
      <w:rPr>
        <w:rFonts w:ascii="Symbol" w:hAnsi="Symbol" w:hint="default"/>
      </w:rPr>
    </w:lvl>
    <w:lvl w:ilvl="7" w:tplc="E7043216" w:tentative="1">
      <w:start w:val="1"/>
      <w:numFmt w:val="bullet"/>
      <w:lvlText w:val="o"/>
      <w:lvlJc w:val="left"/>
      <w:pPr>
        <w:ind w:left="6120" w:hanging="360"/>
      </w:pPr>
      <w:rPr>
        <w:rFonts w:ascii="Courier New" w:hAnsi="Courier New" w:hint="default"/>
      </w:rPr>
    </w:lvl>
    <w:lvl w:ilvl="8" w:tplc="FE8E1C4C" w:tentative="1">
      <w:start w:val="1"/>
      <w:numFmt w:val="bullet"/>
      <w:lvlText w:val=""/>
      <w:lvlJc w:val="left"/>
      <w:pPr>
        <w:ind w:left="6840" w:hanging="360"/>
      </w:pPr>
      <w:rPr>
        <w:rFonts w:ascii="Wingdings" w:hAnsi="Wingdings" w:hint="default"/>
      </w:rPr>
    </w:lvl>
  </w:abstractNum>
  <w:abstractNum w:abstractNumId="8" w15:restartNumberingAfterBreak="0">
    <w:nsid w:val="1D5D3BCB"/>
    <w:multiLevelType w:val="hybridMultilevel"/>
    <w:tmpl w:val="DF72DC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1EA3F71"/>
    <w:multiLevelType w:val="hybridMultilevel"/>
    <w:tmpl w:val="2BC6D3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5D2D66"/>
    <w:multiLevelType w:val="hybridMultilevel"/>
    <w:tmpl w:val="FA9E0ACE"/>
    <w:lvl w:ilvl="0" w:tplc="A4CC8F1A">
      <w:start w:val="1"/>
      <w:numFmt w:val="bullet"/>
      <w:lvlText w:val=""/>
      <w:lvlJc w:val="left"/>
      <w:pPr>
        <w:ind w:left="720" w:hanging="360"/>
      </w:pPr>
      <w:rPr>
        <w:rFonts w:ascii="Symbol" w:hAnsi="Symbol" w:hint="default"/>
      </w:rPr>
    </w:lvl>
    <w:lvl w:ilvl="1" w:tplc="60A40092" w:tentative="1">
      <w:start w:val="1"/>
      <w:numFmt w:val="bullet"/>
      <w:lvlText w:val="o"/>
      <w:lvlJc w:val="left"/>
      <w:pPr>
        <w:ind w:left="1440" w:hanging="360"/>
      </w:pPr>
      <w:rPr>
        <w:rFonts w:ascii="Courier New" w:hAnsi="Courier New" w:cs="Courier New" w:hint="default"/>
      </w:rPr>
    </w:lvl>
    <w:lvl w:ilvl="2" w:tplc="1904FB9E" w:tentative="1">
      <w:start w:val="1"/>
      <w:numFmt w:val="bullet"/>
      <w:lvlText w:val=""/>
      <w:lvlJc w:val="left"/>
      <w:pPr>
        <w:ind w:left="2160" w:hanging="360"/>
      </w:pPr>
      <w:rPr>
        <w:rFonts w:ascii="Wingdings" w:hAnsi="Wingdings" w:hint="default"/>
      </w:rPr>
    </w:lvl>
    <w:lvl w:ilvl="3" w:tplc="9738EBFC" w:tentative="1">
      <w:start w:val="1"/>
      <w:numFmt w:val="bullet"/>
      <w:lvlText w:val=""/>
      <w:lvlJc w:val="left"/>
      <w:pPr>
        <w:ind w:left="2880" w:hanging="360"/>
      </w:pPr>
      <w:rPr>
        <w:rFonts w:ascii="Symbol" w:hAnsi="Symbol" w:hint="default"/>
      </w:rPr>
    </w:lvl>
    <w:lvl w:ilvl="4" w:tplc="A5A8BBF8" w:tentative="1">
      <w:start w:val="1"/>
      <w:numFmt w:val="bullet"/>
      <w:lvlText w:val="o"/>
      <w:lvlJc w:val="left"/>
      <w:pPr>
        <w:ind w:left="3600" w:hanging="360"/>
      </w:pPr>
      <w:rPr>
        <w:rFonts w:ascii="Courier New" w:hAnsi="Courier New" w:cs="Courier New" w:hint="default"/>
      </w:rPr>
    </w:lvl>
    <w:lvl w:ilvl="5" w:tplc="8A041E80" w:tentative="1">
      <w:start w:val="1"/>
      <w:numFmt w:val="bullet"/>
      <w:lvlText w:val=""/>
      <w:lvlJc w:val="left"/>
      <w:pPr>
        <w:ind w:left="4320" w:hanging="360"/>
      </w:pPr>
      <w:rPr>
        <w:rFonts w:ascii="Wingdings" w:hAnsi="Wingdings" w:hint="default"/>
      </w:rPr>
    </w:lvl>
    <w:lvl w:ilvl="6" w:tplc="80EA130E" w:tentative="1">
      <w:start w:val="1"/>
      <w:numFmt w:val="bullet"/>
      <w:lvlText w:val=""/>
      <w:lvlJc w:val="left"/>
      <w:pPr>
        <w:ind w:left="5040" w:hanging="360"/>
      </w:pPr>
      <w:rPr>
        <w:rFonts w:ascii="Symbol" w:hAnsi="Symbol" w:hint="default"/>
      </w:rPr>
    </w:lvl>
    <w:lvl w:ilvl="7" w:tplc="68D07C04" w:tentative="1">
      <w:start w:val="1"/>
      <w:numFmt w:val="bullet"/>
      <w:lvlText w:val="o"/>
      <w:lvlJc w:val="left"/>
      <w:pPr>
        <w:ind w:left="5760" w:hanging="360"/>
      </w:pPr>
      <w:rPr>
        <w:rFonts w:ascii="Courier New" w:hAnsi="Courier New" w:cs="Courier New" w:hint="default"/>
      </w:rPr>
    </w:lvl>
    <w:lvl w:ilvl="8" w:tplc="2354D2C0" w:tentative="1">
      <w:start w:val="1"/>
      <w:numFmt w:val="bullet"/>
      <w:lvlText w:val=""/>
      <w:lvlJc w:val="left"/>
      <w:pPr>
        <w:ind w:left="6480" w:hanging="360"/>
      </w:pPr>
      <w:rPr>
        <w:rFonts w:ascii="Wingdings" w:hAnsi="Wingdings" w:hint="default"/>
      </w:rPr>
    </w:lvl>
  </w:abstractNum>
  <w:abstractNum w:abstractNumId="11" w15:restartNumberingAfterBreak="0">
    <w:nsid w:val="36EF3A43"/>
    <w:multiLevelType w:val="hybridMultilevel"/>
    <w:tmpl w:val="9F6C8A72"/>
    <w:lvl w:ilvl="0" w:tplc="C7D611F2">
      <w:start w:val="1"/>
      <w:numFmt w:val="bullet"/>
      <w:pStyle w:val="ListParagraph"/>
      <w:lvlText w:val=""/>
      <w:lvlJc w:val="left"/>
      <w:pPr>
        <w:ind w:left="720" w:hanging="360"/>
      </w:pPr>
      <w:rPr>
        <w:rFonts w:ascii="Symbol" w:hAnsi="Symbol" w:hint="default"/>
        <w:color w:val="auto"/>
        <w:position w:val="-2"/>
        <w:sz w:val="24"/>
        <w:szCs w:val="24"/>
      </w:rPr>
    </w:lvl>
    <w:lvl w:ilvl="1" w:tplc="0EA05968" w:tentative="1">
      <w:start w:val="1"/>
      <w:numFmt w:val="bullet"/>
      <w:lvlText w:val="o"/>
      <w:lvlJc w:val="left"/>
      <w:pPr>
        <w:ind w:left="1440" w:hanging="360"/>
      </w:pPr>
      <w:rPr>
        <w:rFonts w:ascii="Courier New" w:hAnsi="Courier New" w:cs="Courier New" w:hint="default"/>
      </w:rPr>
    </w:lvl>
    <w:lvl w:ilvl="2" w:tplc="79706146" w:tentative="1">
      <w:start w:val="1"/>
      <w:numFmt w:val="bullet"/>
      <w:lvlText w:val=""/>
      <w:lvlJc w:val="left"/>
      <w:pPr>
        <w:ind w:left="2160" w:hanging="360"/>
      </w:pPr>
      <w:rPr>
        <w:rFonts w:ascii="Wingdings" w:hAnsi="Wingdings" w:hint="default"/>
      </w:rPr>
    </w:lvl>
    <w:lvl w:ilvl="3" w:tplc="4FE226AC" w:tentative="1">
      <w:start w:val="1"/>
      <w:numFmt w:val="bullet"/>
      <w:lvlText w:val=""/>
      <w:lvlJc w:val="left"/>
      <w:pPr>
        <w:ind w:left="2880" w:hanging="360"/>
      </w:pPr>
      <w:rPr>
        <w:rFonts w:ascii="Symbol" w:hAnsi="Symbol" w:hint="default"/>
      </w:rPr>
    </w:lvl>
    <w:lvl w:ilvl="4" w:tplc="FFB2EFA6" w:tentative="1">
      <w:start w:val="1"/>
      <w:numFmt w:val="bullet"/>
      <w:lvlText w:val="o"/>
      <w:lvlJc w:val="left"/>
      <w:pPr>
        <w:ind w:left="3600" w:hanging="360"/>
      </w:pPr>
      <w:rPr>
        <w:rFonts w:ascii="Courier New" w:hAnsi="Courier New" w:cs="Courier New" w:hint="default"/>
      </w:rPr>
    </w:lvl>
    <w:lvl w:ilvl="5" w:tplc="691E0FBA" w:tentative="1">
      <w:start w:val="1"/>
      <w:numFmt w:val="bullet"/>
      <w:lvlText w:val=""/>
      <w:lvlJc w:val="left"/>
      <w:pPr>
        <w:ind w:left="4320" w:hanging="360"/>
      </w:pPr>
      <w:rPr>
        <w:rFonts w:ascii="Wingdings" w:hAnsi="Wingdings" w:hint="default"/>
      </w:rPr>
    </w:lvl>
    <w:lvl w:ilvl="6" w:tplc="D9EA71AE" w:tentative="1">
      <w:start w:val="1"/>
      <w:numFmt w:val="bullet"/>
      <w:lvlText w:val=""/>
      <w:lvlJc w:val="left"/>
      <w:pPr>
        <w:ind w:left="5040" w:hanging="360"/>
      </w:pPr>
      <w:rPr>
        <w:rFonts w:ascii="Symbol" w:hAnsi="Symbol" w:hint="default"/>
      </w:rPr>
    </w:lvl>
    <w:lvl w:ilvl="7" w:tplc="8B0E35C0" w:tentative="1">
      <w:start w:val="1"/>
      <w:numFmt w:val="bullet"/>
      <w:lvlText w:val="o"/>
      <w:lvlJc w:val="left"/>
      <w:pPr>
        <w:ind w:left="5760" w:hanging="360"/>
      </w:pPr>
      <w:rPr>
        <w:rFonts w:ascii="Courier New" w:hAnsi="Courier New" w:cs="Courier New" w:hint="default"/>
      </w:rPr>
    </w:lvl>
    <w:lvl w:ilvl="8" w:tplc="56D6DAF2" w:tentative="1">
      <w:start w:val="1"/>
      <w:numFmt w:val="bullet"/>
      <w:lvlText w:val=""/>
      <w:lvlJc w:val="left"/>
      <w:pPr>
        <w:ind w:left="6480" w:hanging="360"/>
      </w:pPr>
      <w:rPr>
        <w:rFonts w:ascii="Wingdings" w:hAnsi="Wingdings" w:hint="default"/>
      </w:rPr>
    </w:lvl>
  </w:abstractNum>
  <w:abstractNum w:abstractNumId="12" w15:restartNumberingAfterBreak="0">
    <w:nsid w:val="38E86A98"/>
    <w:multiLevelType w:val="hybridMultilevel"/>
    <w:tmpl w:val="4BF09620"/>
    <w:lvl w:ilvl="0" w:tplc="041D0017">
      <w:start w:val="1"/>
      <w:numFmt w:val="lowerLetter"/>
      <w:lvlText w:val="%1)"/>
      <w:lvlJc w:val="left"/>
      <w:pPr>
        <w:ind w:left="928" w:hanging="360"/>
      </w:pPr>
    </w:lvl>
    <w:lvl w:ilvl="1" w:tplc="041D0019">
      <w:start w:val="1"/>
      <w:numFmt w:val="lowerLetter"/>
      <w:lvlText w:val="%2."/>
      <w:lvlJc w:val="left"/>
      <w:pPr>
        <w:ind w:left="1648" w:hanging="360"/>
      </w:pPr>
    </w:lvl>
    <w:lvl w:ilvl="2" w:tplc="041D001B">
      <w:start w:val="1"/>
      <w:numFmt w:val="lowerRoman"/>
      <w:lvlText w:val="%3."/>
      <w:lvlJc w:val="right"/>
      <w:pPr>
        <w:ind w:left="2368" w:hanging="180"/>
      </w:pPr>
    </w:lvl>
    <w:lvl w:ilvl="3" w:tplc="041D000F">
      <w:start w:val="1"/>
      <w:numFmt w:val="decimal"/>
      <w:lvlText w:val="%4."/>
      <w:lvlJc w:val="left"/>
      <w:pPr>
        <w:ind w:left="3088" w:hanging="360"/>
      </w:pPr>
    </w:lvl>
    <w:lvl w:ilvl="4" w:tplc="041D0019">
      <w:start w:val="1"/>
      <w:numFmt w:val="lowerLetter"/>
      <w:lvlText w:val="%5."/>
      <w:lvlJc w:val="left"/>
      <w:pPr>
        <w:ind w:left="3808" w:hanging="360"/>
      </w:pPr>
    </w:lvl>
    <w:lvl w:ilvl="5" w:tplc="041D001B">
      <w:start w:val="1"/>
      <w:numFmt w:val="lowerRoman"/>
      <w:lvlText w:val="%6."/>
      <w:lvlJc w:val="right"/>
      <w:pPr>
        <w:ind w:left="4528" w:hanging="180"/>
      </w:pPr>
    </w:lvl>
    <w:lvl w:ilvl="6" w:tplc="041D000F">
      <w:start w:val="1"/>
      <w:numFmt w:val="decimal"/>
      <w:lvlText w:val="%7."/>
      <w:lvlJc w:val="left"/>
      <w:pPr>
        <w:ind w:left="5248" w:hanging="360"/>
      </w:pPr>
    </w:lvl>
    <w:lvl w:ilvl="7" w:tplc="041D0019">
      <w:start w:val="1"/>
      <w:numFmt w:val="lowerLetter"/>
      <w:lvlText w:val="%8."/>
      <w:lvlJc w:val="left"/>
      <w:pPr>
        <w:ind w:left="5968" w:hanging="360"/>
      </w:pPr>
    </w:lvl>
    <w:lvl w:ilvl="8" w:tplc="041D001B">
      <w:start w:val="1"/>
      <w:numFmt w:val="lowerRoman"/>
      <w:lvlText w:val="%9."/>
      <w:lvlJc w:val="right"/>
      <w:pPr>
        <w:ind w:left="6688" w:hanging="180"/>
      </w:pPr>
    </w:lvl>
  </w:abstractNum>
  <w:abstractNum w:abstractNumId="13" w15:restartNumberingAfterBreak="0">
    <w:nsid w:val="4D6E4411"/>
    <w:multiLevelType w:val="hybridMultilevel"/>
    <w:tmpl w:val="DF72DCA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51F151FC"/>
    <w:multiLevelType w:val="hybridMultilevel"/>
    <w:tmpl w:val="E572F1AC"/>
    <w:lvl w:ilvl="0" w:tplc="40823B2E">
      <w:start w:val="1"/>
      <w:numFmt w:val="lowerLetter"/>
      <w:lvlText w:val="%1)"/>
      <w:lvlJc w:val="left"/>
      <w:pPr>
        <w:ind w:left="1481" w:hanging="360"/>
      </w:pPr>
      <w:rPr>
        <w:i w:val="0"/>
      </w:rPr>
    </w:lvl>
    <w:lvl w:ilvl="1" w:tplc="D220C0E4" w:tentative="1">
      <w:start w:val="1"/>
      <w:numFmt w:val="lowerLetter"/>
      <w:lvlText w:val="%2."/>
      <w:lvlJc w:val="left"/>
      <w:pPr>
        <w:ind w:left="2201" w:hanging="360"/>
      </w:pPr>
    </w:lvl>
    <w:lvl w:ilvl="2" w:tplc="A09E58EE" w:tentative="1">
      <w:start w:val="1"/>
      <w:numFmt w:val="lowerRoman"/>
      <w:lvlText w:val="%3."/>
      <w:lvlJc w:val="right"/>
      <w:pPr>
        <w:ind w:left="2921" w:hanging="180"/>
      </w:pPr>
    </w:lvl>
    <w:lvl w:ilvl="3" w:tplc="3A44A18C" w:tentative="1">
      <w:start w:val="1"/>
      <w:numFmt w:val="decimal"/>
      <w:lvlText w:val="%4."/>
      <w:lvlJc w:val="left"/>
      <w:pPr>
        <w:ind w:left="3641" w:hanging="360"/>
      </w:pPr>
    </w:lvl>
    <w:lvl w:ilvl="4" w:tplc="194602B2" w:tentative="1">
      <w:start w:val="1"/>
      <w:numFmt w:val="lowerLetter"/>
      <w:lvlText w:val="%5."/>
      <w:lvlJc w:val="left"/>
      <w:pPr>
        <w:ind w:left="4361" w:hanging="360"/>
      </w:pPr>
    </w:lvl>
    <w:lvl w:ilvl="5" w:tplc="D8CE07D8" w:tentative="1">
      <w:start w:val="1"/>
      <w:numFmt w:val="lowerRoman"/>
      <w:lvlText w:val="%6."/>
      <w:lvlJc w:val="right"/>
      <w:pPr>
        <w:ind w:left="5081" w:hanging="180"/>
      </w:pPr>
    </w:lvl>
    <w:lvl w:ilvl="6" w:tplc="2540551E" w:tentative="1">
      <w:start w:val="1"/>
      <w:numFmt w:val="decimal"/>
      <w:lvlText w:val="%7."/>
      <w:lvlJc w:val="left"/>
      <w:pPr>
        <w:ind w:left="5801" w:hanging="360"/>
      </w:pPr>
    </w:lvl>
    <w:lvl w:ilvl="7" w:tplc="F9E2F7B6" w:tentative="1">
      <w:start w:val="1"/>
      <w:numFmt w:val="lowerLetter"/>
      <w:lvlText w:val="%8."/>
      <w:lvlJc w:val="left"/>
      <w:pPr>
        <w:ind w:left="6521" w:hanging="360"/>
      </w:pPr>
    </w:lvl>
    <w:lvl w:ilvl="8" w:tplc="85FC984C" w:tentative="1">
      <w:start w:val="1"/>
      <w:numFmt w:val="lowerRoman"/>
      <w:lvlText w:val="%9."/>
      <w:lvlJc w:val="right"/>
      <w:pPr>
        <w:ind w:left="7241" w:hanging="180"/>
      </w:pPr>
    </w:lvl>
  </w:abstractNum>
  <w:abstractNum w:abstractNumId="15" w15:restartNumberingAfterBreak="0">
    <w:nsid w:val="5B7D0BD8"/>
    <w:multiLevelType w:val="hybridMultilevel"/>
    <w:tmpl w:val="72521F86"/>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E1E3990"/>
    <w:multiLevelType w:val="hybridMultilevel"/>
    <w:tmpl w:val="DF72DC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1772E94"/>
    <w:multiLevelType w:val="hybridMultilevel"/>
    <w:tmpl w:val="30EC5BF0"/>
    <w:lvl w:ilvl="0" w:tplc="53A442C0">
      <w:start w:val="1"/>
      <w:numFmt w:val="lowerRoman"/>
      <w:lvlText w:val="%1."/>
      <w:lvlJc w:val="right"/>
      <w:pPr>
        <w:ind w:left="770" w:hanging="360"/>
      </w:pPr>
    </w:lvl>
    <w:lvl w:ilvl="1" w:tplc="1C067BEE" w:tentative="1">
      <w:start w:val="1"/>
      <w:numFmt w:val="lowerLetter"/>
      <w:lvlText w:val="%2."/>
      <w:lvlJc w:val="left"/>
      <w:pPr>
        <w:ind w:left="1490" w:hanging="360"/>
      </w:pPr>
    </w:lvl>
    <w:lvl w:ilvl="2" w:tplc="F81AC99A" w:tentative="1">
      <w:start w:val="1"/>
      <w:numFmt w:val="lowerRoman"/>
      <w:lvlText w:val="%3."/>
      <w:lvlJc w:val="right"/>
      <w:pPr>
        <w:ind w:left="2210" w:hanging="180"/>
      </w:pPr>
    </w:lvl>
    <w:lvl w:ilvl="3" w:tplc="C7664D9E" w:tentative="1">
      <w:start w:val="1"/>
      <w:numFmt w:val="decimal"/>
      <w:lvlText w:val="%4."/>
      <w:lvlJc w:val="left"/>
      <w:pPr>
        <w:ind w:left="2930" w:hanging="360"/>
      </w:pPr>
    </w:lvl>
    <w:lvl w:ilvl="4" w:tplc="38625860" w:tentative="1">
      <w:start w:val="1"/>
      <w:numFmt w:val="lowerLetter"/>
      <w:lvlText w:val="%5."/>
      <w:lvlJc w:val="left"/>
      <w:pPr>
        <w:ind w:left="3650" w:hanging="360"/>
      </w:pPr>
    </w:lvl>
    <w:lvl w:ilvl="5" w:tplc="D0CA7EE2" w:tentative="1">
      <w:start w:val="1"/>
      <w:numFmt w:val="lowerRoman"/>
      <w:lvlText w:val="%6."/>
      <w:lvlJc w:val="right"/>
      <w:pPr>
        <w:ind w:left="4370" w:hanging="180"/>
      </w:pPr>
    </w:lvl>
    <w:lvl w:ilvl="6" w:tplc="2D9AD796" w:tentative="1">
      <w:start w:val="1"/>
      <w:numFmt w:val="decimal"/>
      <w:lvlText w:val="%7."/>
      <w:lvlJc w:val="left"/>
      <w:pPr>
        <w:ind w:left="5090" w:hanging="360"/>
      </w:pPr>
    </w:lvl>
    <w:lvl w:ilvl="7" w:tplc="263065F8" w:tentative="1">
      <w:start w:val="1"/>
      <w:numFmt w:val="lowerLetter"/>
      <w:lvlText w:val="%8."/>
      <w:lvlJc w:val="left"/>
      <w:pPr>
        <w:ind w:left="5810" w:hanging="360"/>
      </w:pPr>
    </w:lvl>
    <w:lvl w:ilvl="8" w:tplc="7B3638C8" w:tentative="1">
      <w:start w:val="1"/>
      <w:numFmt w:val="lowerRoman"/>
      <w:lvlText w:val="%9."/>
      <w:lvlJc w:val="right"/>
      <w:pPr>
        <w:ind w:left="6530" w:hanging="180"/>
      </w:pPr>
    </w:lvl>
  </w:abstractNum>
  <w:abstractNum w:abstractNumId="18" w15:restartNumberingAfterBreak="0">
    <w:nsid w:val="7BE25B41"/>
    <w:multiLevelType w:val="hybridMultilevel"/>
    <w:tmpl w:val="45F07F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08722072">
    <w:abstractNumId w:val="11"/>
  </w:num>
  <w:num w:numId="2" w16cid:durableId="158469966">
    <w:abstractNumId w:val="17"/>
  </w:num>
  <w:num w:numId="3" w16cid:durableId="488716610">
    <w:abstractNumId w:val="0"/>
  </w:num>
  <w:num w:numId="4" w16cid:durableId="714237188">
    <w:abstractNumId w:val="14"/>
  </w:num>
  <w:num w:numId="5" w16cid:durableId="1200360238">
    <w:abstractNumId w:val="7"/>
  </w:num>
  <w:num w:numId="6" w16cid:durableId="841358494">
    <w:abstractNumId w:val="3"/>
  </w:num>
  <w:num w:numId="7" w16cid:durableId="1126659587">
    <w:abstractNumId w:val="10"/>
  </w:num>
  <w:num w:numId="8" w16cid:durableId="386808238">
    <w:abstractNumId w:val="9"/>
  </w:num>
  <w:num w:numId="9" w16cid:durableId="426999689">
    <w:abstractNumId w:val="5"/>
  </w:num>
  <w:num w:numId="10" w16cid:durableId="598803544">
    <w:abstractNumId w:val="18"/>
  </w:num>
  <w:num w:numId="11" w16cid:durableId="134176623">
    <w:abstractNumId w:val="15"/>
  </w:num>
  <w:num w:numId="12" w16cid:durableId="1048532694">
    <w:abstractNumId w:val="1"/>
  </w:num>
  <w:num w:numId="13" w16cid:durableId="1788306771">
    <w:abstractNumId w:val="6"/>
  </w:num>
  <w:num w:numId="14" w16cid:durableId="212693311">
    <w:abstractNumId w:val="11"/>
  </w:num>
  <w:num w:numId="15" w16cid:durableId="1770927806">
    <w:abstractNumId w:val="11"/>
  </w:num>
  <w:num w:numId="16" w16cid:durableId="15829046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66392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358">
    <w:abstractNumId w:val="2"/>
  </w:num>
  <w:num w:numId="19" w16cid:durableId="785466853">
    <w:abstractNumId w:val="12"/>
  </w:num>
  <w:num w:numId="20" w16cid:durableId="1694456294">
    <w:abstractNumId w:val="4"/>
  </w:num>
  <w:num w:numId="21" w16cid:durableId="1106774439">
    <w:abstractNumId w:val="13"/>
  </w:num>
  <w:num w:numId="22" w16cid:durableId="267467254">
    <w:abstractNumId w:val="16"/>
  </w:num>
  <w:num w:numId="23" w16cid:durableId="422845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D2"/>
    <w:rsid w:val="00005C04"/>
    <w:rsid w:val="0000668C"/>
    <w:rsid w:val="00010842"/>
    <w:rsid w:val="00015AB2"/>
    <w:rsid w:val="00022153"/>
    <w:rsid w:val="0003651C"/>
    <w:rsid w:val="00041928"/>
    <w:rsid w:val="00045364"/>
    <w:rsid w:val="0006220B"/>
    <w:rsid w:val="00064C72"/>
    <w:rsid w:val="000732B0"/>
    <w:rsid w:val="00076A00"/>
    <w:rsid w:val="00095BD6"/>
    <w:rsid w:val="000978BF"/>
    <w:rsid w:val="000A44DF"/>
    <w:rsid w:val="000B4171"/>
    <w:rsid w:val="000C7A3F"/>
    <w:rsid w:val="000D0DA1"/>
    <w:rsid w:val="000E29DA"/>
    <w:rsid w:val="000E4A6B"/>
    <w:rsid w:val="000F2E41"/>
    <w:rsid w:val="0010552A"/>
    <w:rsid w:val="0011682B"/>
    <w:rsid w:val="0012448F"/>
    <w:rsid w:val="00124D65"/>
    <w:rsid w:val="00125221"/>
    <w:rsid w:val="00133869"/>
    <w:rsid w:val="00141261"/>
    <w:rsid w:val="001530C5"/>
    <w:rsid w:val="001651DA"/>
    <w:rsid w:val="00165F46"/>
    <w:rsid w:val="00180DA4"/>
    <w:rsid w:val="00194C9C"/>
    <w:rsid w:val="0019528F"/>
    <w:rsid w:val="001A0067"/>
    <w:rsid w:val="001A030C"/>
    <w:rsid w:val="001A2181"/>
    <w:rsid w:val="001A4839"/>
    <w:rsid w:val="001B1E59"/>
    <w:rsid w:val="001C0420"/>
    <w:rsid w:val="001C1D8B"/>
    <w:rsid w:val="001C2134"/>
    <w:rsid w:val="001C37B1"/>
    <w:rsid w:val="001D1A2D"/>
    <w:rsid w:val="001D590D"/>
    <w:rsid w:val="001E79A9"/>
    <w:rsid w:val="00214EDF"/>
    <w:rsid w:val="00221AF6"/>
    <w:rsid w:val="0022576B"/>
    <w:rsid w:val="00231675"/>
    <w:rsid w:val="00237ACE"/>
    <w:rsid w:val="00250E4F"/>
    <w:rsid w:val="00256EBA"/>
    <w:rsid w:val="00270CF4"/>
    <w:rsid w:val="00271484"/>
    <w:rsid w:val="002805C2"/>
    <w:rsid w:val="00292EBC"/>
    <w:rsid w:val="002A1FE0"/>
    <w:rsid w:val="002A67F6"/>
    <w:rsid w:val="002B074F"/>
    <w:rsid w:val="002B2367"/>
    <w:rsid w:val="002B5C8E"/>
    <w:rsid w:val="002C6C18"/>
    <w:rsid w:val="002C7F0D"/>
    <w:rsid w:val="002D1E02"/>
    <w:rsid w:val="002D29BA"/>
    <w:rsid w:val="00310ACE"/>
    <w:rsid w:val="003125C4"/>
    <w:rsid w:val="00313AFA"/>
    <w:rsid w:val="00315A7C"/>
    <w:rsid w:val="003264F3"/>
    <w:rsid w:val="00332788"/>
    <w:rsid w:val="003767F4"/>
    <w:rsid w:val="003846F6"/>
    <w:rsid w:val="00385D51"/>
    <w:rsid w:val="0039368B"/>
    <w:rsid w:val="003A2B38"/>
    <w:rsid w:val="003A2EBC"/>
    <w:rsid w:val="003B0B29"/>
    <w:rsid w:val="003C4E5B"/>
    <w:rsid w:val="003D56F3"/>
    <w:rsid w:val="003D70B3"/>
    <w:rsid w:val="003E2225"/>
    <w:rsid w:val="0040019A"/>
    <w:rsid w:val="00403B3D"/>
    <w:rsid w:val="004175BE"/>
    <w:rsid w:val="00427C46"/>
    <w:rsid w:val="00432F49"/>
    <w:rsid w:val="00435753"/>
    <w:rsid w:val="00435E02"/>
    <w:rsid w:val="00444755"/>
    <w:rsid w:val="00452087"/>
    <w:rsid w:val="00464A76"/>
    <w:rsid w:val="00466BA1"/>
    <w:rsid w:val="004822DA"/>
    <w:rsid w:val="00482C05"/>
    <w:rsid w:val="00493EA4"/>
    <w:rsid w:val="004A40EC"/>
    <w:rsid w:val="004B49FF"/>
    <w:rsid w:val="004B4D33"/>
    <w:rsid w:val="004E656C"/>
    <w:rsid w:val="004F5263"/>
    <w:rsid w:val="005002D1"/>
    <w:rsid w:val="005043FB"/>
    <w:rsid w:val="00520D8F"/>
    <w:rsid w:val="00522AE7"/>
    <w:rsid w:val="005251AA"/>
    <w:rsid w:val="0056429A"/>
    <w:rsid w:val="005777F7"/>
    <w:rsid w:val="0057786C"/>
    <w:rsid w:val="00595E38"/>
    <w:rsid w:val="005B33FF"/>
    <w:rsid w:val="005C11AF"/>
    <w:rsid w:val="005C545F"/>
    <w:rsid w:val="005C6471"/>
    <w:rsid w:val="005D15E4"/>
    <w:rsid w:val="005D5B02"/>
    <w:rsid w:val="005E1323"/>
    <w:rsid w:val="005F2F7A"/>
    <w:rsid w:val="00607AFD"/>
    <w:rsid w:val="00615C79"/>
    <w:rsid w:val="00630DDF"/>
    <w:rsid w:val="00634F84"/>
    <w:rsid w:val="006360EA"/>
    <w:rsid w:val="0064130B"/>
    <w:rsid w:val="006462D9"/>
    <w:rsid w:val="00653B2D"/>
    <w:rsid w:val="00654238"/>
    <w:rsid w:val="0066002E"/>
    <w:rsid w:val="0066028B"/>
    <w:rsid w:val="0068734E"/>
    <w:rsid w:val="006963E7"/>
    <w:rsid w:val="006B11F7"/>
    <w:rsid w:val="006B2D3B"/>
    <w:rsid w:val="006B304A"/>
    <w:rsid w:val="006D7849"/>
    <w:rsid w:val="006E188B"/>
    <w:rsid w:val="006E76EF"/>
    <w:rsid w:val="006F32F4"/>
    <w:rsid w:val="00715C41"/>
    <w:rsid w:val="0071771D"/>
    <w:rsid w:val="0073078F"/>
    <w:rsid w:val="00736591"/>
    <w:rsid w:val="00744765"/>
    <w:rsid w:val="007458D0"/>
    <w:rsid w:val="007519B5"/>
    <w:rsid w:val="00753669"/>
    <w:rsid w:val="00762171"/>
    <w:rsid w:val="007664EB"/>
    <w:rsid w:val="00770AF4"/>
    <w:rsid w:val="00775213"/>
    <w:rsid w:val="00787A47"/>
    <w:rsid w:val="00794608"/>
    <w:rsid w:val="007A0576"/>
    <w:rsid w:val="007B00A2"/>
    <w:rsid w:val="007B0C06"/>
    <w:rsid w:val="007E274E"/>
    <w:rsid w:val="007E7B11"/>
    <w:rsid w:val="007F03C9"/>
    <w:rsid w:val="00822177"/>
    <w:rsid w:val="008272EB"/>
    <w:rsid w:val="008274E7"/>
    <w:rsid w:val="008311C0"/>
    <w:rsid w:val="00832375"/>
    <w:rsid w:val="00834D15"/>
    <w:rsid w:val="00862D19"/>
    <w:rsid w:val="00870640"/>
    <w:rsid w:val="00891331"/>
    <w:rsid w:val="00893E81"/>
    <w:rsid w:val="008961B1"/>
    <w:rsid w:val="008B07BC"/>
    <w:rsid w:val="008C0925"/>
    <w:rsid w:val="008D7AB3"/>
    <w:rsid w:val="008F0C1F"/>
    <w:rsid w:val="008F562A"/>
    <w:rsid w:val="00904923"/>
    <w:rsid w:val="009059E3"/>
    <w:rsid w:val="0090611B"/>
    <w:rsid w:val="009224FE"/>
    <w:rsid w:val="009676F7"/>
    <w:rsid w:val="009921E4"/>
    <w:rsid w:val="00993377"/>
    <w:rsid w:val="009A57B8"/>
    <w:rsid w:val="009A68E9"/>
    <w:rsid w:val="009B3C84"/>
    <w:rsid w:val="009C3AB4"/>
    <w:rsid w:val="009C6E44"/>
    <w:rsid w:val="009D01A3"/>
    <w:rsid w:val="009D1809"/>
    <w:rsid w:val="009E6F76"/>
    <w:rsid w:val="009F7422"/>
    <w:rsid w:val="00A24A2F"/>
    <w:rsid w:val="00A27117"/>
    <w:rsid w:val="00A41DAA"/>
    <w:rsid w:val="00A91828"/>
    <w:rsid w:val="00A96184"/>
    <w:rsid w:val="00AB0C24"/>
    <w:rsid w:val="00AB505B"/>
    <w:rsid w:val="00AD51FB"/>
    <w:rsid w:val="00AD7A7F"/>
    <w:rsid w:val="00AE223A"/>
    <w:rsid w:val="00B1203C"/>
    <w:rsid w:val="00B16A2E"/>
    <w:rsid w:val="00B31AD1"/>
    <w:rsid w:val="00B3390E"/>
    <w:rsid w:val="00B341FD"/>
    <w:rsid w:val="00B5397B"/>
    <w:rsid w:val="00B56878"/>
    <w:rsid w:val="00B62185"/>
    <w:rsid w:val="00B77BBF"/>
    <w:rsid w:val="00B87DE2"/>
    <w:rsid w:val="00B90BF7"/>
    <w:rsid w:val="00B96FDC"/>
    <w:rsid w:val="00BA3193"/>
    <w:rsid w:val="00BA32B3"/>
    <w:rsid w:val="00BA3AAB"/>
    <w:rsid w:val="00BA502E"/>
    <w:rsid w:val="00BB11D8"/>
    <w:rsid w:val="00BB3BD2"/>
    <w:rsid w:val="00BD07CD"/>
    <w:rsid w:val="00BE59E9"/>
    <w:rsid w:val="00BF02AA"/>
    <w:rsid w:val="00C20AAB"/>
    <w:rsid w:val="00C2166F"/>
    <w:rsid w:val="00C23112"/>
    <w:rsid w:val="00C25333"/>
    <w:rsid w:val="00C260BB"/>
    <w:rsid w:val="00C31F66"/>
    <w:rsid w:val="00C562E7"/>
    <w:rsid w:val="00C6198F"/>
    <w:rsid w:val="00C72448"/>
    <w:rsid w:val="00C72D9C"/>
    <w:rsid w:val="00C83856"/>
    <w:rsid w:val="00C96C0C"/>
    <w:rsid w:val="00C9731A"/>
    <w:rsid w:val="00CA4EEF"/>
    <w:rsid w:val="00CB475B"/>
    <w:rsid w:val="00CC08D5"/>
    <w:rsid w:val="00CC10FC"/>
    <w:rsid w:val="00CC1434"/>
    <w:rsid w:val="00CC7002"/>
    <w:rsid w:val="00CD5045"/>
    <w:rsid w:val="00CD6A50"/>
    <w:rsid w:val="00CE03CD"/>
    <w:rsid w:val="00CE0F0B"/>
    <w:rsid w:val="00CF1BA9"/>
    <w:rsid w:val="00D058D7"/>
    <w:rsid w:val="00D10B6D"/>
    <w:rsid w:val="00D36E6F"/>
    <w:rsid w:val="00D40F12"/>
    <w:rsid w:val="00D46689"/>
    <w:rsid w:val="00D70E2B"/>
    <w:rsid w:val="00D75605"/>
    <w:rsid w:val="00D80026"/>
    <w:rsid w:val="00DA480B"/>
    <w:rsid w:val="00DB55AA"/>
    <w:rsid w:val="00DC2BC3"/>
    <w:rsid w:val="00DD2909"/>
    <w:rsid w:val="00DE5458"/>
    <w:rsid w:val="00DF4E6C"/>
    <w:rsid w:val="00DF5D62"/>
    <w:rsid w:val="00E04726"/>
    <w:rsid w:val="00E0520F"/>
    <w:rsid w:val="00E05581"/>
    <w:rsid w:val="00E254C3"/>
    <w:rsid w:val="00E25701"/>
    <w:rsid w:val="00E30C74"/>
    <w:rsid w:val="00E360F1"/>
    <w:rsid w:val="00E43ECF"/>
    <w:rsid w:val="00E45734"/>
    <w:rsid w:val="00E64287"/>
    <w:rsid w:val="00E6778D"/>
    <w:rsid w:val="00E70E4F"/>
    <w:rsid w:val="00E7773E"/>
    <w:rsid w:val="00E84C73"/>
    <w:rsid w:val="00E85416"/>
    <w:rsid w:val="00E87603"/>
    <w:rsid w:val="00E933D3"/>
    <w:rsid w:val="00EA60D0"/>
    <w:rsid w:val="00EC033D"/>
    <w:rsid w:val="00EC3F90"/>
    <w:rsid w:val="00EC52A0"/>
    <w:rsid w:val="00ED276C"/>
    <w:rsid w:val="00ED7E70"/>
    <w:rsid w:val="00F15295"/>
    <w:rsid w:val="00F17223"/>
    <w:rsid w:val="00F250F3"/>
    <w:rsid w:val="00F3674B"/>
    <w:rsid w:val="00F4385B"/>
    <w:rsid w:val="00F46C56"/>
    <w:rsid w:val="00F52712"/>
    <w:rsid w:val="00F655E5"/>
    <w:rsid w:val="00F72107"/>
    <w:rsid w:val="00FC6360"/>
    <w:rsid w:val="00FE1FDD"/>
    <w:rsid w:val="00FF46C3"/>
    <w:rsid w:val="00FF66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9CD30"/>
  <w15:docId w15:val="{605714C4-B766-41D2-B2DA-AD81C6E2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36FB"/>
    <w:rPr>
      <w:rFonts w:ascii="Gotham Book" w:hAnsi="Gotham Book"/>
      <w:sz w:val="18"/>
    </w:rPr>
  </w:style>
  <w:style w:type="paragraph" w:styleId="Heading1">
    <w:name w:val="heading 1"/>
    <w:aliases w:val="Heading 1 Alt+1,rubrik - Alt+1"/>
    <w:basedOn w:val="Normal"/>
    <w:link w:val="Heading1Char"/>
    <w:qFormat/>
    <w:rsid w:val="00E0520F"/>
    <w:pPr>
      <w:widowControl w:val="0"/>
      <w:ind w:left="156"/>
      <w:outlineLvl w:val="0"/>
    </w:pPr>
    <w:rPr>
      <w:rFonts w:ascii="Arial" w:hAnsi="Arial" w:eastAsia="Arial"/>
      <w:b/>
      <w:bCs/>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136FB"/>
    <w:pPr>
      <w:numPr>
        <w:numId w:val="1"/>
      </w:numPr>
      <w:contextualSpacing/>
    </w:pPr>
  </w:style>
  <w:style w:type="character" w:styleId="Hyperlink">
    <w:name w:val="Hyperlink"/>
    <w:basedOn w:val="DefaultParagraphFont"/>
    <w:uiPriority w:val="99"/>
    <w:unhideWhenUsed/>
    <w:rsid w:val="004136FB"/>
    <w:rPr>
      <w:color w:val="0000FF"/>
      <w:u w:val="single"/>
    </w:rPr>
  </w:style>
  <w:style w:type="paragraph" w:styleId="Ingress" w:customStyle="1">
    <w:name w:val="Ingress"/>
    <w:basedOn w:val="Normal"/>
    <w:uiPriority w:val="99"/>
    <w:qFormat/>
    <w:rsid w:val="004136FB"/>
    <w:pPr>
      <w:widowControl w:val="0"/>
      <w:autoSpaceDE w:val="0"/>
      <w:autoSpaceDN w:val="0"/>
      <w:adjustRightInd w:val="0"/>
      <w:textAlignment w:val="center"/>
    </w:pPr>
    <w:rPr>
      <w:rFonts w:ascii="Gotham Medium" w:hAnsi="Gotham Medium" w:cs="Gotham-Light"/>
      <w:color w:val="0F243E" w:themeColor="text2" w:themeShade="80"/>
      <w:sz w:val="20"/>
      <w:szCs w:val="20"/>
      <w:lang w:val="en-GB" w:eastAsia="en-GB" w:bidi="en-GB"/>
    </w:rPr>
  </w:style>
  <w:style w:type="character" w:styleId="CommentReference">
    <w:name w:val="annotation reference"/>
    <w:basedOn w:val="DefaultParagraphFont"/>
    <w:uiPriority w:val="99"/>
    <w:semiHidden/>
    <w:unhideWhenUsed/>
    <w:rsid w:val="004136FB"/>
    <w:rPr>
      <w:sz w:val="16"/>
      <w:szCs w:val="16"/>
    </w:rPr>
  </w:style>
  <w:style w:type="paragraph" w:styleId="CommentText">
    <w:name w:val="annotation text"/>
    <w:basedOn w:val="Normal"/>
    <w:link w:val="CommentTextChar"/>
    <w:uiPriority w:val="99"/>
    <w:semiHidden/>
    <w:unhideWhenUsed/>
    <w:rsid w:val="004136FB"/>
    <w:rPr>
      <w:rFonts w:ascii="Times New Roman" w:hAnsi="Times New Roman" w:eastAsia="PMingLiU" w:cs="Times New Roman"/>
      <w:sz w:val="20"/>
      <w:szCs w:val="20"/>
      <w:lang w:eastAsia="en-US"/>
    </w:rPr>
  </w:style>
  <w:style w:type="character" w:styleId="CommentTextChar" w:customStyle="1">
    <w:name w:val="Comment Text Char"/>
    <w:basedOn w:val="DefaultParagraphFont"/>
    <w:link w:val="CommentText"/>
    <w:uiPriority w:val="99"/>
    <w:semiHidden/>
    <w:rsid w:val="004136FB"/>
    <w:rPr>
      <w:rFonts w:ascii="Times New Roman" w:hAnsi="Times New Roman" w:eastAsia="PMingLiU" w:cs="Times New Roman"/>
      <w:sz w:val="20"/>
      <w:szCs w:val="20"/>
      <w:lang w:eastAsia="en-US"/>
    </w:rPr>
  </w:style>
  <w:style w:type="paragraph" w:styleId="BalloonText">
    <w:name w:val="Balloon Text"/>
    <w:basedOn w:val="Normal"/>
    <w:link w:val="BalloonTextChar"/>
    <w:uiPriority w:val="99"/>
    <w:semiHidden/>
    <w:unhideWhenUsed/>
    <w:rsid w:val="004136FB"/>
    <w:rPr>
      <w:rFonts w:ascii="Lucida Grande" w:hAnsi="Lucida Grande" w:cs="Lucida Grande"/>
      <w:szCs w:val="18"/>
    </w:rPr>
  </w:style>
  <w:style w:type="character" w:styleId="BalloonTextChar" w:customStyle="1">
    <w:name w:val="Balloon Text Char"/>
    <w:basedOn w:val="DefaultParagraphFont"/>
    <w:link w:val="BalloonText"/>
    <w:uiPriority w:val="99"/>
    <w:semiHidden/>
    <w:rsid w:val="004136FB"/>
    <w:rPr>
      <w:rFonts w:ascii="Lucida Grande" w:hAnsi="Lucida Grande" w:cs="Lucida Grande"/>
      <w:sz w:val="18"/>
      <w:szCs w:val="18"/>
    </w:rPr>
  </w:style>
  <w:style w:type="paragraph" w:styleId="Header">
    <w:name w:val="header"/>
    <w:basedOn w:val="Normal"/>
    <w:link w:val="HeaderChar"/>
    <w:uiPriority w:val="99"/>
    <w:unhideWhenUsed/>
    <w:rsid w:val="00F5116A"/>
    <w:pPr>
      <w:tabs>
        <w:tab w:val="center" w:pos="4536"/>
        <w:tab w:val="right" w:pos="9072"/>
      </w:tabs>
    </w:pPr>
  </w:style>
  <w:style w:type="character" w:styleId="HeaderChar" w:customStyle="1">
    <w:name w:val="Header Char"/>
    <w:basedOn w:val="DefaultParagraphFont"/>
    <w:link w:val="Header"/>
    <w:uiPriority w:val="99"/>
    <w:rsid w:val="00F5116A"/>
    <w:rPr>
      <w:rFonts w:ascii="Gotham Book" w:hAnsi="Gotham Book"/>
      <w:sz w:val="18"/>
    </w:rPr>
  </w:style>
  <w:style w:type="paragraph" w:styleId="Footer">
    <w:name w:val="footer"/>
    <w:basedOn w:val="Normal"/>
    <w:link w:val="FooterChar"/>
    <w:uiPriority w:val="99"/>
    <w:unhideWhenUsed/>
    <w:rsid w:val="00F5116A"/>
    <w:pPr>
      <w:tabs>
        <w:tab w:val="center" w:pos="4536"/>
        <w:tab w:val="right" w:pos="9072"/>
      </w:tabs>
    </w:pPr>
  </w:style>
  <w:style w:type="character" w:styleId="FooterChar" w:customStyle="1">
    <w:name w:val="Footer Char"/>
    <w:basedOn w:val="DefaultParagraphFont"/>
    <w:link w:val="Footer"/>
    <w:uiPriority w:val="99"/>
    <w:rsid w:val="00F5116A"/>
    <w:rPr>
      <w:rFonts w:ascii="Gotham Book" w:hAnsi="Gotham Book"/>
      <w:sz w:val="18"/>
    </w:rPr>
  </w:style>
  <w:style w:type="paragraph" w:styleId="CommentSubject">
    <w:name w:val="annotation subject"/>
    <w:basedOn w:val="CommentText"/>
    <w:next w:val="CommentText"/>
    <w:link w:val="CommentSubjectChar"/>
    <w:uiPriority w:val="99"/>
    <w:semiHidden/>
    <w:unhideWhenUsed/>
    <w:rsid w:val="00493281"/>
    <w:rPr>
      <w:rFonts w:ascii="Gotham Book" w:hAnsi="Gotham Book" w:eastAsiaTheme="minorEastAsia" w:cstheme="minorBidi"/>
      <w:b/>
      <w:bCs/>
      <w:lang w:eastAsia="sv-SE"/>
    </w:rPr>
  </w:style>
  <w:style w:type="character" w:styleId="CommentSubjectChar" w:customStyle="1">
    <w:name w:val="Comment Subject Char"/>
    <w:basedOn w:val="CommentTextChar"/>
    <w:link w:val="CommentSubject"/>
    <w:uiPriority w:val="99"/>
    <w:semiHidden/>
    <w:rsid w:val="00493281"/>
    <w:rPr>
      <w:rFonts w:ascii="Gotham Book" w:hAnsi="Gotham Book" w:eastAsia="PMingLiU" w:cs="Times New Roman"/>
      <w:b/>
      <w:bCs/>
      <w:sz w:val="20"/>
      <w:szCs w:val="20"/>
      <w:lang w:eastAsia="en-US"/>
    </w:rPr>
  </w:style>
  <w:style w:type="paragraph" w:styleId="FootnoteText">
    <w:name w:val="footnote text"/>
    <w:basedOn w:val="Normal"/>
    <w:link w:val="FootnoteTextChar"/>
    <w:uiPriority w:val="99"/>
    <w:unhideWhenUsed/>
    <w:qFormat/>
    <w:rsid w:val="003125C4"/>
    <w:pPr>
      <w:spacing w:before="240" w:line="160" w:lineRule="exact"/>
    </w:pPr>
    <w:rPr>
      <w:sz w:val="15"/>
    </w:rPr>
  </w:style>
  <w:style w:type="character" w:styleId="FootnoteTextChar" w:customStyle="1">
    <w:name w:val="Footnote Text Char"/>
    <w:basedOn w:val="DefaultParagraphFont"/>
    <w:link w:val="FootnoteText"/>
    <w:uiPriority w:val="99"/>
    <w:rsid w:val="003125C4"/>
    <w:rPr>
      <w:rFonts w:ascii="Gotham Book" w:hAnsi="Gotham Book"/>
      <w:sz w:val="15"/>
    </w:rPr>
  </w:style>
  <w:style w:type="table" w:styleId="TableGrid">
    <w:name w:val="Table Grid"/>
    <w:basedOn w:val="TableNormal"/>
    <w:rsid w:val="001C042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aliases w:val="Heading 1 Alt+1 Char,rubrik - Alt+1 Char"/>
    <w:basedOn w:val="DefaultParagraphFont"/>
    <w:link w:val="Heading1"/>
    <w:rsid w:val="00E0520F"/>
    <w:rPr>
      <w:rFonts w:ascii="Arial" w:hAnsi="Arial" w:eastAsia="Arial"/>
      <w:b/>
      <w:bCs/>
      <w:sz w:val="22"/>
      <w:szCs w:val="22"/>
      <w:lang w:val="en-US" w:eastAsia="en-US"/>
    </w:rPr>
  </w:style>
  <w:style w:type="paragraph" w:styleId="BodyText">
    <w:name w:val="Body Text"/>
    <w:aliases w:val="B&amp;B Body Text"/>
    <w:basedOn w:val="Normal"/>
    <w:link w:val="BodyTextChar"/>
    <w:qFormat/>
    <w:rsid w:val="00BB11D8"/>
    <w:pPr>
      <w:spacing w:after="180" w:line="260" w:lineRule="atLeast"/>
    </w:pPr>
    <w:rPr>
      <w:rFonts w:ascii="Times New Roman" w:hAnsi="Times New Roman" w:eastAsia="PMingLiU" w:cs="Times New Roman"/>
      <w:sz w:val="22"/>
      <w:lang w:val="en-GB" w:eastAsia="en-US"/>
    </w:rPr>
  </w:style>
  <w:style w:type="character" w:styleId="BodyTextChar" w:customStyle="1">
    <w:name w:val="Body Text Char"/>
    <w:aliases w:val="B&amp;B Body Text Char"/>
    <w:basedOn w:val="DefaultParagraphFont"/>
    <w:link w:val="BodyText"/>
    <w:rsid w:val="00BB11D8"/>
    <w:rPr>
      <w:rFonts w:ascii="Times New Roman" w:hAnsi="Times New Roman" w:eastAsia="PMingLiU" w:cs="Times New Roman"/>
      <w:sz w:val="22"/>
      <w:lang w:val="en-GB" w:eastAsia="en-US"/>
    </w:rPr>
  </w:style>
  <w:style w:type="paragraph" w:styleId="Revision">
    <w:name w:val="Revision"/>
    <w:hidden/>
    <w:uiPriority w:val="99"/>
    <w:semiHidden/>
    <w:rsid w:val="00022153"/>
    <w:rPr>
      <w:rFonts w:ascii="Gotham Book" w:hAnsi="Gotham Book"/>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8791">
      <w:bodyDiv w:val="1"/>
      <w:marLeft w:val="0"/>
      <w:marRight w:val="0"/>
      <w:marTop w:val="0"/>
      <w:marBottom w:val="0"/>
      <w:divBdr>
        <w:top w:val="none" w:sz="0" w:space="0" w:color="auto"/>
        <w:left w:val="none" w:sz="0" w:space="0" w:color="auto"/>
        <w:bottom w:val="none" w:sz="0" w:space="0" w:color="auto"/>
        <w:right w:val="none" w:sz="0" w:space="0" w:color="auto"/>
      </w:divBdr>
    </w:div>
    <w:div w:id="209075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2025-06-09T20:42:47.0000000Z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4" name="Lorem_Ipsum_Template_String">
    <vt:lpwstr>Loremipsumlolorsitamet</vt:lpwstr>
  </op:property>
</op:Properties>
</file>